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D61C5" w14:textId="1C74F088" w:rsidR="00281C8E" w:rsidRDefault="00AC773F" w:rsidP="00AC773F">
      <w:pPr>
        <w:widowControl w:val="0"/>
        <w:pBdr>
          <w:top w:val="nil"/>
          <w:left w:val="nil"/>
          <w:bottom w:val="nil"/>
          <w:right w:val="nil"/>
          <w:between w:val="nil"/>
        </w:pBdr>
        <w:tabs>
          <w:tab w:val="left" w:pos="204"/>
        </w:tabs>
        <w:rPr>
          <w:rFonts w:ascii="Arial" w:eastAsia="Arial" w:hAnsi="Arial" w:cs="Arial"/>
          <w:b/>
          <w:color w:val="073763"/>
          <w:sz w:val="32"/>
          <w:szCs w:val="32"/>
        </w:rPr>
      </w:pPr>
      <w:r>
        <w:rPr>
          <w:noProof/>
          <w:lang w:eastAsia="it-IT"/>
        </w:rPr>
        <w:drawing>
          <wp:anchor distT="0" distB="0" distL="0" distR="0" simplePos="0" relativeHeight="251660288" behindDoc="0" locked="0" layoutInCell="0" allowOverlap="1" wp14:anchorId="12585D91" wp14:editId="2700396F">
            <wp:simplePos x="0" y="0"/>
            <wp:positionH relativeFrom="column">
              <wp:posOffset>2341985</wp:posOffset>
            </wp:positionH>
            <wp:positionV relativeFrom="paragraph">
              <wp:posOffset>300355</wp:posOffset>
            </wp:positionV>
            <wp:extent cx="1548130" cy="1206500"/>
            <wp:effectExtent l="0" t="0" r="0" b="0"/>
            <wp:wrapSquare wrapText="largest"/>
            <wp:docPr id="6"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5000"/>
                              </a14:imgEffect>
                            </a14:imgLayer>
                          </a14:imgProps>
                        </a:ext>
                      </a:extLst>
                    </a:blip>
                    <a:srcRect l="-2" t="-3" r="-2" b="-3"/>
                    <a:stretch>
                      <a:fillRect/>
                    </a:stretch>
                  </pic:blipFill>
                  <pic:spPr bwMode="auto">
                    <a:xfrm>
                      <a:off x="0" y="0"/>
                      <a:ext cx="1548130" cy="1206500"/>
                    </a:xfrm>
                    <a:prstGeom prst="rect">
                      <a:avLst/>
                    </a:prstGeom>
                  </pic:spPr>
                </pic:pic>
              </a:graphicData>
            </a:graphic>
            <wp14:sizeRelH relativeFrom="margin">
              <wp14:pctWidth>0</wp14:pctWidth>
            </wp14:sizeRelH>
            <wp14:sizeRelV relativeFrom="margin">
              <wp14:pctHeight>0</wp14:pctHeight>
            </wp14:sizeRelV>
          </wp:anchor>
        </w:drawing>
      </w:r>
      <w:r w:rsidR="008A329A">
        <w:rPr>
          <w:rFonts w:ascii="Arial" w:eastAsia="Arial" w:hAnsi="Arial" w:cs="Arial"/>
          <w:b/>
          <w:color w:val="073763"/>
          <w:sz w:val="32"/>
          <w:szCs w:val="32"/>
        </w:rPr>
        <w:t xml:space="preserve">                                          </w:t>
      </w:r>
    </w:p>
    <w:tbl>
      <w:tblPr>
        <w:tblW w:w="0" w:type="auto"/>
        <w:jc w:val="center"/>
        <w:tblLook w:val="04A0" w:firstRow="1" w:lastRow="0" w:firstColumn="1" w:lastColumn="0" w:noHBand="0" w:noVBand="1"/>
      </w:tblPr>
      <w:tblGrid>
        <w:gridCol w:w="3686"/>
        <w:gridCol w:w="2693"/>
        <w:gridCol w:w="3543"/>
      </w:tblGrid>
      <w:tr w:rsidR="00705000" w14:paraId="1FDD436D" w14:textId="77777777" w:rsidTr="002E4E0F">
        <w:trPr>
          <w:trHeight w:val="197"/>
          <w:jc w:val="center"/>
        </w:trPr>
        <w:tc>
          <w:tcPr>
            <w:tcW w:w="9922" w:type="dxa"/>
            <w:gridSpan w:val="3"/>
          </w:tcPr>
          <w:p w14:paraId="207291EE" w14:textId="6A2628DC" w:rsidR="00705000" w:rsidRDefault="00705000" w:rsidP="005929B2">
            <w:pPr>
              <w:widowControl w:val="0"/>
              <w:spacing w:after="60" w:line="240" w:lineRule="auto"/>
              <w:ind w:left="283"/>
              <w:jc w:val="center"/>
              <w:rPr>
                <w:rFonts w:ascii="Garamond" w:hAnsi="Garamond"/>
                <w:color w:val="000000"/>
                <w:sz w:val="16"/>
                <w:szCs w:val="16"/>
              </w:rPr>
            </w:pPr>
          </w:p>
          <w:p w14:paraId="0C0B12CF" w14:textId="4F38D49A" w:rsidR="00705000" w:rsidRPr="005929B2" w:rsidRDefault="00705000" w:rsidP="005929B2">
            <w:pPr>
              <w:widowControl w:val="0"/>
              <w:spacing w:after="60" w:line="240" w:lineRule="auto"/>
              <w:ind w:left="283"/>
              <w:jc w:val="center"/>
              <w:rPr>
                <w:rFonts w:ascii="Garamond" w:hAnsi="Garamond"/>
                <w:b/>
                <w:color w:val="000000"/>
                <w:lang w:eastAsia="it-IT"/>
              </w:rPr>
            </w:pPr>
            <w:r w:rsidRPr="005929B2">
              <w:rPr>
                <w:rFonts w:ascii="Garamond" w:hAnsi="Garamond"/>
                <w:b/>
                <w:color w:val="000000"/>
              </w:rPr>
              <w:t>REPUBBLICA ITALIANA – REGIONE SICILIANA</w:t>
            </w:r>
          </w:p>
        </w:tc>
      </w:tr>
      <w:tr w:rsidR="00705000" w:rsidRPr="00586036" w14:paraId="239AC29D" w14:textId="77777777" w:rsidTr="002E4E0F">
        <w:trPr>
          <w:trHeight w:val="270"/>
          <w:jc w:val="center"/>
        </w:trPr>
        <w:tc>
          <w:tcPr>
            <w:tcW w:w="9922" w:type="dxa"/>
            <w:gridSpan w:val="3"/>
            <w:tcBorders>
              <w:bottom w:val="single" w:sz="8" w:space="0" w:color="auto"/>
            </w:tcBorders>
          </w:tcPr>
          <w:p w14:paraId="0670773B" w14:textId="2DAF1F8F" w:rsidR="00705000" w:rsidRPr="00547236" w:rsidRDefault="00705000" w:rsidP="005929B2">
            <w:pPr>
              <w:widowControl w:val="0"/>
              <w:spacing w:after="60" w:line="240" w:lineRule="auto"/>
              <w:ind w:left="283"/>
              <w:jc w:val="center"/>
              <w:rPr>
                <w:rFonts w:ascii="Garamond" w:hAnsi="Garamond"/>
                <w:b/>
                <w:bCs/>
                <w:color w:val="000000"/>
                <w:sz w:val="34"/>
                <w:szCs w:val="34"/>
              </w:rPr>
            </w:pPr>
            <w:r w:rsidRPr="00547236">
              <w:rPr>
                <w:rFonts w:ascii="Garamond" w:hAnsi="Garamond"/>
                <w:b/>
                <w:bCs/>
                <w:color w:val="000000"/>
                <w:sz w:val="34"/>
                <w:szCs w:val="34"/>
              </w:rPr>
              <w:t>Istituto di Istruzione Superiore “Fratelli Testa”</w:t>
            </w:r>
          </w:p>
        </w:tc>
      </w:tr>
      <w:tr w:rsidR="00705000" w14:paraId="5033C2A0" w14:textId="77777777" w:rsidTr="002E4E0F">
        <w:trPr>
          <w:trHeight w:val="105"/>
          <w:jc w:val="center"/>
        </w:trPr>
        <w:tc>
          <w:tcPr>
            <w:tcW w:w="9922" w:type="dxa"/>
            <w:gridSpan w:val="3"/>
            <w:tcBorders>
              <w:top w:val="single" w:sz="8" w:space="0" w:color="auto"/>
            </w:tcBorders>
          </w:tcPr>
          <w:p w14:paraId="0328D303" w14:textId="041CCFE3" w:rsidR="00705000" w:rsidRPr="00AC773F" w:rsidRDefault="00705000" w:rsidP="005929B2">
            <w:pPr>
              <w:widowControl w:val="0"/>
              <w:spacing w:after="60" w:line="240" w:lineRule="auto"/>
              <w:ind w:left="283"/>
              <w:jc w:val="center"/>
              <w:rPr>
                <w:rFonts w:ascii="Garamond" w:hAnsi="Garamond"/>
                <w:b/>
                <w:bCs/>
                <w:color w:val="000000"/>
                <w:sz w:val="2"/>
                <w:szCs w:val="2"/>
                <w:lang w:eastAsia="it-IT"/>
              </w:rPr>
            </w:pPr>
          </w:p>
        </w:tc>
      </w:tr>
      <w:tr w:rsidR="00705000" w14:paraId="3C394247" w14:textId="77777777" w:rsidTr="002E4E0F">
        <w:trPr>
          <w:trHeight w:val="274"/>
          <w:jc w:val="center"/>
        </w:trPr>
        <w:tc>
          <w:tcPr>
            <w:tcW w:w="9922" w:type="dxa"/>
            <w:gridSpan w:val="3"/>
          </w:tcPr>
          <w:p w14:paraId="6CBE583B" w14:textId="5556CB7D" w:rsidR="00705000" w:rsidRPr="005929B2" w:rsidRDefault="00705000" w:rsidP="005929B2">
            <w:pPr>
              <w:widowControl w:val="0"/>
              <w:spacing w:after="60" w:line="240" w:lineRule="auto"/>
              <w:jc w:val="center"/>
              <w:rPr>
                <w:rFonts w:ascii="Garamond" w:hAnsi="Garamond"/>
                <w:b/>
                <w:color w:val="000000"/>
                <w:sz w:val="22"/>
                <w:szCs w:val="22"/>
                <w:lang w:eastAsia="it-IT"/>
              </w:rPr>
            </w:pPr>
            <w:r w:rsidRPr="005929B2">
              <w:rPr>
                <w:rFonts w:ascii="Garamond" w:hAnsi="Garamond"/>
                <w:b/>
                <w:color w:val="000000"/>
                <w:sz w:val="22"/>
                <w:szCs w:val="22"/>
              </w:rPr>
              <w:t>Viale Itria 2/A - 94014 Nicosia (EN) - Tel.: 0935647258 - Fax 0935630119</w:t>
            </w:r>
          </w:p>
          <w:p w14:paraId="5D4BB3B0" w14:textId="77777777" w:rsidR="00705000" w:rsidRPr="000846FD" w:rsidRDefault="00705000" w:rsidP="005929B2">
            <w:pPr>
              <w:widowControl w:val="0"/>
              <w:spacing w:after="60" w:line="240" w:lineRule="auto"/>
              <w:jc w:val="center"/>
              <w:rPr>
                <w:rFonts w:ascii="Garamond" w:hAnsi="Garamond"/>
                <w:b/>
                <w:color w:val="000000"/>
                <w:sz w:val="20"/>
                <w:szCs w:val="20"/>
                <w:lang w:eastAsia="it-IT"/>
              </w:rPr>
            </w:pPr>
            <w:r w:rsidRPr="005929B2">
              <w:rPr>
                <w:rFonts w:ascii="Garamond" w:hAnsi="Garamond"/>
                <w:b/>
                <w:color w:val="000000"/>
                <w:sz w:val="22"/>
                <w:szCs w:val="22"/>
              </w:rPr>
              <w:t>C.F. 91052080867 - C.M. ENIS01900T</w:t>
            </w:r>
          </w:p>
        </w:tc>
      </w:tr>
      <w:tr w:rsidR="00705000" w:rsidRPr="00D646FA" w14:paraId="37E23B9E" w14:textId="1A2A45A1" w:rsidTr="00946607">
        <w:trPr>
          <w:jc w:val="center"/>
        </w:trPr>
        <w:tc>
          <w:tcPr>
            <w:tcW w:w="3686" w:type="dxa"/>
            <w:tcBorders>
              <w:bottom w:val="single" w:sz="8" w:space="0" w:color="auto"/>
            </w:tcBorders>
            <w:hideMark/>
          </w:tcPr>
          <w:p w14:paraId="7BB06160" w14:textId="4ABFC48D" w:rsidR="00705000" w:rsidRPr="002E4E0F" w:rsidRDefault="00705000" w:rsidP="005929B2">
            <w:pPr>
              <w:widowControl w:val="0"/>
              <w:spacing w:after="60" w:line="240" w:lineRule="auto"/>
              <w:ind w:left="283"/>
              <w:jc w:val="right"/>
              <w:rPr>
                <w:rFonts w:ascii="Garamond" w:hAnsi="Garamond"/>
                <w:b/>
                <w:color w:val="000000"/>
                <w:spacing w:val="6"/>
                <w:sz w:val="20"/>
                <w:szCs w:val="20"/>
                <w:lang w:eastAsia="it-IT"/>
              </w:rPr>
            </w:pPr>
            <w:proofErr w:type="gramStart"/>
            <w:r w:rsidRPr="002E4E0F">
              <w:rPr>
                <w:rFonts w:ascii="Garamond" w:hAnsi="Garamond"/>
                <w:b/>
                <w:color w:val="000000"/>
                <w:spacing w:val="6"/>
                <w:sz w:val="20"/>
                <w:szCs w:val="20"/>
              </w:rPr>
              <w:t>.:</w:t>
            </w:r>
            <w:proofErr w:type="gramEnd"/>
            <w:r w:rsidRPr="002E4E0F">
              <w:rPr>
                <w:rFonts w:ascii="Garamond" w:hAnsi="Garamond"/>
                <w:b/>
                <w:color w:val="000000"/>
                <w:spacing w:val="6"/>
                <w:sz w:val="20"/>
                <w:szCs w:val="20"/>
              </w:rPr>
              <w:t xml:space="preserve"> e-mail: </w:t>
            </w:r>
            <w:hyperlink r:id="rId9" w:history="1">
              <w:r w:rsidRPr="002E4E0F">
                <w:rPr>
                  <w:rStyle w:val="Collegamentoipertestuale"/>
                  <w:rFonts w:ascii="Garamond" w:hAnsi="Garamond"/>
                  <w:b/>
                  <w:spacing w:val="6"/>
                  <w:sz w:val="20"/>
                  <w:szCs w:val="20"/>
                </w:rPr>
                <w:t>enis01900t@istruzione.it</w:t>
              </w:r>
            </w:hyperlink>
          </w:p>
        </w:tc>
        <w:tc>
          <w:tcPr>
            <w:tcW w:w="2693" w:type="dxa"/>
            <w:tcBorders>
              <w:bottom w:val="single" w:sz="8" w:space="0" w:color="auto"/>
            </w:tcBorders>
            <w:hideMark/>
          </w:tcPr>
          <w:p w14:paraId="389499EF" w14:textId="3EE9C642" w:rsidR="00705000" w:rsidRPr="002E4E0F" w:rsidRDefault="00705000" w:rsidP="005929B2">
            <w:pPr>
              <w:widowControl w:val="0"/>
              <w:spacing w:after="60" w:line="240" w:lineRule="auto"/>
              <w:ind w:left="36"/>
              <w:jc w:val="center"/>
              <w:rPr>
                <w:rFonts w:ascii="Garamond" w:hAnsi="Garamond"/>
                <w:b/>
                <w:color w:val="000000"/>
                <w:sz w:val="20"/>
                <w:szCs w:val="20"/>
                <w:lang w:eastAsia="it-IT"/>
              </w:rPr>
            </w:pPr>
            <w:proofErr w:type="gramStart"/>
            <w:r w:rsidRPr="002E4E0F">
              <w:rPr>
                <w:rFonts w:ascii="Garamond" w:hAnsi="Garamond"/>
                <w:b/>
                <w:sz w:val="20"/>
                <w:szCs w:val="20"/>
              </w:rPr>
              <w:t>::</w:t>
            </w:r>
            <w:proofErr w:type="gramEnd"/>
            <w:r w:rsidRPr="002E4E0F">
              <w:rPr>
                <w:rFonts w:ascii="Garamond" w:hAnsi="Garamond"/>
                <w:b/>
                <w:sz w:val="20"/>
                <w:szCs w:val="20"/>
              </w:rPr>
              <w:t xml:space="preserve"> </w:t>
            </w:r>
            <w:hyperlink r:id="rId10" w:history="1">
              <w:r w:rsidRPr="002E4E0F">
                <w:rPr>
                  <w:rStyle w:val="Collegamentoipertestuale"/>
                  <w:rFonts w:ascii="Garamond" w:hAnsi="Garamond"/>
                  <w:b/>
                  <w:sz w:val="20"/>
                  <w:szCs w:val="20"/>
                </w:rPr>
                <w:t>http://www.liceotesta.it</w:t>
              </w:r>
            </w:hyperlink>
            <w:r w:rsidR="00946607">
              <w:rPr>
                <w:rStyle w:val="Collegamentoipertestuale"/>
                <w:rFonts w:ascii="Garamond" w:hAnsi="Garamond"/>
                <w:b/>
                <w:sz w:val="20"/>
                <w:szCs w:val="20"/>
              </w:rPr>
              <w:t xml:space="preserve"> </w:t>
            </w:r>
            <w:r w:rsidRPr="002E4E0F">
              <w:rPr>
                <w:rFonts w:ascii="Garamond" w:hAnsi="Garamond"/>
                <w:b/>
                <w:sz w:val="20"/>
                <w:szCs w:val="20"/>
              </w:rPr>
              <w:t>::</w:t>
            </w:r>
          </w:p>
        </w:tc>
        <w:tc>
          <w:tcPr>
            <w:tcW w:w="3543" w:type="dxa"/>
            <w:tcBorders>
              <w:bottom w:val="single" w:sz="8" w:space="0" w:color="auto"/>
            </w:tcBorders>
          </w:tcPr>
          <w:p w14:paraId="62BDE6C3" w14:textId="6C0D0683" w:rsidR="00705000" w:rsidRPr="00CC49DF" w:rsidRDefault="00AC773F" w:rsidP="005929B2">
            <w:pPr>
              <w:widowControl w:val="0"/>
              <w:spacing w:after="60" w:line="240" w:lineRule="auto"/>
              <w:rPr>
                <w:rFonts w:ascii="Garamond" w:hAnsi="Garamond"/>
                <w:b/>
                <w:sz w:val="20"/>
                <w:szCs w:val="20"/>
                <w:lang w:val="en-US"/>
              </w:rPr>
            </w:pPr>
            <w:proofErr w:type="spellStart"/>
            <w:r w:rsidRPr="00CC49DF">
              <w:rPr>
                <w:rFonts w:ascii="Garamond" w:hAnsi="Garamond"/>
                <w:b/>
                <w:sz w:val="20"/>
                <w:szCs w:val="20"/>
                <w:lang w:val="en-US"/>
              </w:rPr>
              <w:t>p.e.c</w:t>
            </w:r>
            <w:proofErr w:type="spellEnd"/>
            <w:r w:rsidRPr="00CC49DF">
              <w:rPr>
                <w:rFonts w:ascii="Garamond" w:hAnsi="Garamond"/>
                <w:b/>
                <w:sz w:val="20"/>
                <w:szCs w:val="20"/>
                <w:lang w:val="en-US"/>
              </w:rPr>
              <w:t xml:space="preserve">.: </w:t>
            </w:r>
            <w:hyperlink r:id="rId11" w:history="1">
              <w:r w:rsidR="00946607" w:rsidRPr="00CC49DF">
                <w:rPr>
                  <w:rStyle w:val="Collegamentoipertestuale"/>
                  <w:rFonts w:ascii="Garamond" w:hAnsi="Garamond"/>
                  <w:b/>
                  <w:spacing w:val="6"/>
                  <w:sz w:val="20"/>
                  <w:szCs w:val="20"/>
                  <w:lang w:val="en-US"/>
                </w:rPr>
                <w:t>enis01900t@pec.istruzione.it</w:t>
              </w:r>
            </w:hyperlink>
            <w:proofErr w:type="gramStart"/>
            <w:r w:rsidRPr="00CC49DF">
              <w:rPr>
                <w:rFonts w:ascii="Garamond" w:hAnsi="Garamond"/>
                <w:b/>
                <w:spacing w:val="6"/>
                <w:sz w:val="20"/>
                <w:szCs w:val="20"/>
                <w:lang w:val="en-US"/>
              </w:rPr>
              <w:t xml:space="preserve"> :.</w:t>
            </w:r>
            <w:proofErr w:type="gramEnd"/>
          </w:p>
        </w:tc>
      </w:tr>
    </w:tbl>
    <w:p w14:paraId="4AD1665B" w14:textId="179BECAB" w:rsidR="007E4A46" w:rsidRDefault="00F63644" w:rsidP="00D646FA">
      <w:pPr>
        <w:tabs>
          <w:tab w:val="left" w:pos="6920"/>
        </w:tabs>
        <w:jc w:val="both"/>
        <w:rPr>
          <w:rFonts w:ascii="Arial" w:eastAsia="Arial" w:hAnsi="Arial" w:cs="Arial"/>
          <w:b/>
          <w:sz w:val="28"/>
          <w:szCs w:val="28"/>
          <w:lang w:val="en-US"/>
        </w:rPr>
      </w:pPr>
      <w:r w:rsidRPr="00CC49DF">
        <w:rPr>
          <w:rFonts w:ascii="Arial" w:eastAsia="Arial" w:hAnsi="Arial" w:cs="Arial"/>
          <w:b/>
          <w:sz w:val="28"/>
          <w:szCs w:val="28"/>
          <w:lang w:val="en-US"/>
        </w:rPr>
        <w:tab/>
      </w:r>
    </w:p>
    <w:p w14:paraId="1BEBA51E" w14:textId="77777777" w:rsidR="000C0E12" w:rsidRPr="000C0E12" w:rsidRDefault="000C0E12" w:rsidP="00700878">
      <w:pPr>
        <w:spacing w:after="0" w:line="240" w:lineRule="auto"/>
        <w:rPr>
          <w:rFonts w:ascii="Garamond" w:hAnsi="Garamond"/>
          <w:bCs/>
          <w:sz w:val="22"/>
          <w:szCs w:val="22"/>
        </w:rPr>
      </w:pPr>
      <w:r w:rsidRPr="000C0E12">
        <w:rPr>
          <w:rFonts w:ascii="Garamond" w:eastAsia="Verdana" w:hAnsi="Garamond" w:cs="Verdana"/>
          <w:b/>
          <w:sz w:val="22"/>
          <w:u w:val="single"/>
        </w:rPr>
        <w:t>Prot. n. ________</w:t>
      </w:r>
      <w:r w:rsidRPr="000C0E12">
        <w:rPr>
          <w:rFonts w:ascii="Garamond" w:hAnsi="Garamond"/>
          <w:b/>
          <w:bCs/>
        </w:rPr>
        <w:tab/>
        <w:t xml:space="preserve">                                     </w:t>
      </w:r>
    </w:p>
    <w:p w14:paraId="159BA329" w14:textId="77777777" w:rsidR="00A569F2" w:rsidRDefault="00A569F2" w:rsidP="00700878">
      <w:pPr>
        <w:spacing w:after="0" w:line="240" w:lineRule="auto"/>
        <w:rPr>
          <w:rFonts w:ascii="Garamond" w:hAnsi="Garamond"/>
          <w:bCs/>
          <w:sz w:val="22"/>
          <w:szCs w:val="22"/>
        </w:rPr>
      </w:pPr>
    </w:p>
    <w:p w14:paraId="3A2A3715" w14:textId="77777777" w:rsidR="000C0E12" w:rsidRPr="000C0E12" w:rsidRDefault="000C0E12" w:rsidP="00700878">
      <w:pPr>
        <w:spacing w:after="0" w:line="240" w:lineRule="auto"/>
        <w:rPr>
          <w:rFonts w:ascii="Garamond" w:hAnsi="Garamond"/>
          <w:bCs/>
          <w:sz w:val="22"/>
          <w:szCs w:val="22"/>
        </w:rPr>
      </w:pPr>
      <w:bookmarkStart w:id="0" w:name="_GoBack"/>
      <w:bookmarkEnd w:id="0"/>
      <w:r w:rsidRPr="000C0E12">
        <w:rPr>
          <w:rFonts w:ascii="Garamond" w:hAnsi="Garamond"/>
          <w:bCs/>
          <w:sz w:val="22"/>
          <w:szCs w:val="22"/>
        </w:rPr>
        <w:t xml:space="preserve">Nicosia, </w:t>
      </w:r>
    </w:p>
    <w:p w14:paraId="3EBDE233" w14:textId="77777777" w:rsidR="00A569F2" w:rsidRDefault="00A569F2" w:rsidP="00700878">
      <w:pPr>
        <w:spacing w:after="0" w:line="240" w:lineRule="auto"/>
        <w:jc w:val="center"/>
        <w:rPr>
          <w:rFonts w:ascii="Garamond" w:hAnsi="Garamond"/>
          <w:b/>
        </w:rPr>
      </w:pPr>
    </w:p>
    <w:p w14:paraId="702951CD" w14:textId="77777777" w:rsidR="000C0E12" w:rsidRPr="000C0E12" w:rsidRDefault="000C0E12" w:rsidP="00700878">
      <w:pPr>
        <w:spacing w:after="0" w:line="240" w:lineRule="auto"/>
        <w:jc w:val="center"/>
        <w:rPr>
          <w:rFonts w:ascii="Garamond" w:hAnsi="Garamond"/>
          <w:b/>
          <w:lang w:bidi="he-IL"/>
        </w:rPr>
      </w:pPr>
      <w:r w:rsidRPr="000C0E12">
        <w:rPr>
          <w:rFonts w:ascii="Garamond" w:hAnsi="Garamond"/>
          <w:b/>
        </w:rPr>
        <w:t>CONVENZIONE TRA</w:t>
      </w:r>
    </w:p>
    <w:p w14:paraId="7C341D9E" w14:textId="77777777" w:rsidR="000C0E12" w:rsidRPr="000C0E12" w:rsidRDefault="000C0E12" w:rsidP="00700878">
      <w:pPr>
        <w:spacing w:after="0" w:line="240" w:lineRule="auto"/>
        <w:rPr>
          <w:rFonts w:ascii="Garamond" w:hAnsi="Garamond"/>
          <w:b/>
          <w:lang w:bidi="he-IL"/>
        </w:rPr>
      </w:pPr>
    </w:p>
    <w:p w14:paraId="76612D75" w14:textId="77777777" w:rsidR="000C0E12" w:rsidRDefault="000C0E12" w:rsidP="00700878">
      <w:pPr>
        <w:spacing w:after="0" w:line="240" w:lineRule="auto"/>
        <w:contextualSpacing/>
        <w:jc w:val="both"/>
        <w:rPr>
          <w:rFonts w:ascii="Garamond" w:hAnsi="Garamond"/>
        </w:rPr>
      </w:pPr>
      <w:r w:rsidRPr="000C0E12">
        <w:rPr>
          <w:rFonts w:ascii="Garamond" w:hAnsi="Garamond"/>
        </w:rPr>
        <w:t>L’</w:t>
      </w:r>
      <w:r w:rsidRPr="000C0E12">
        <w:rPr>
          <w:rFonts w:ascii="Garamond" w:hAnsi="Garamond"/>
          <w:b/>
        </w:rPr>
        <w:t xml:space="preserve">Istituto di Istruzione Superiore </w:t>
      </w:r>
      <w:r w:rsidRPr="000C0E12">
        <w:rPr>
          <w:rFonts w:ascii="Garamond" w:hAnsi="Garamond"/>
          <w:b/>
          <w:i/>
        </w:rPr>
        <w:t>“Fratelli Testa”</w:t>
      </w:r>
      <w:r w:rsidRPr="000C0E12">
        <w:rPr>
          <w:rFonts w:ascii="Garamond" w:hAnsi="Garamond"/>
        </w:rPr>
        <w:t xml:space="preserve">, con sede in Nicosia, Viale Itria, 2/A, C.F. 91052080867 d’ora in poi denominato </w:t>
      </w:r>
      <w:r w:rsidRPr="000C0E12">
        <w:rPr>
          <w:rFonts w:ascii="Garamond" w:hAnsi="Garamond"/>
          <w:b/>
          <w:i/>
        </w:rPr>
        <w:t>“Istituzione Scolastica”</w:t>
      </w:r>
      <w:r w:rsidRPr="000C0E12">
        <w:rPr>
          <w:rFonts w:ascii="Garamond" w:hAnsi="Garamond"/>
        </w:rPr>
        <w:t>, rappresentato dalla Prof.ssa Giuseppa Giambirtone, nata a Troina il 26.06.1966, codice fiscale: GMBGPP66H67L448Z</w:t>
      </w:r>
    </w:p>
    <w:p w14:paraId="4C1F1617" w14:textId="77777777" w:rsidR="00700878" w:rsidRPr="000C0E12" w:rsidRDefault="00700878" w:rsidP="00700878">
      <w:pPr>
        <w:spacing w:after="0" w:line="240" w:lineRule="auto"/>
        <w:contextualSpacing/>
        <w:jc w:val="both"/>
        <w:rPr>
          <w:rFonts w:ascii="Garamond" w:hAnsi="Garamond"/>
        </w:rPr>
      </w:pPr>
    </w:p>
    <w:p w14:paraId="0919D379" w14:textId="77777777" w:rsidR="000C0E12" w:rsidRPr="000C0E12" w:rsidRDefault="000C0E12" w:rsidP="00700878">
      <w:pPr>
        <w:pStyle w:val="Titolo1"/>
        <w:keepLines w:val="0"/>
        <w:tabs>
          <w:tab w:val="num" w:pos="0"/>
        </w:tabs>
        <w:suppressAutoHyphens/>
        <w:spacing w:before="0" w:after="0" w:line="240" w:lineRule="auto"/>
        <w:jc w:val="center"/>
        <w:rPr>
          <w:rFonts w:ascii="Garamond" w:hAnsi="Garamond" w:cs="Times New Roman"/>
          <w:b/>
          <w:color w:val="auto"/>
          <w:sz w:val="24"/>
          <w:szCs w:val="24"/>
        </w:rPr>
      </w:pPr>
      <w:proofErr w:type="gramStart"/>
      <w:r w:rsidRPr="000C0E12">
        <w:rPr>
          <w:rFonts w:ascii="Garamond" w:hAnsi="Garamond" w:cs="Times New Roman"/>
          <w:b/>
          <w:color w:val="auto"/>
          <w:sz w:val="24"/>
          <w:szCs w:val="24"/>
        </w:rPr>
        <w:t>e</w:t>
      </w:r>
      <w:proofErr w:type="gramEnd"/>
    </w:p>
    <w:p w14:paraId="3ED28713" w14:textId="77777777" w:rsidR="000C0E12" w:rsidRPr="000C0E12" w:rsidRDefault="000C0E12" w:rsidP="00700878">
      <w:pPr>
        <w:spacing w:after="0" w:line="240" w:lineRule="auto"/>
        <w:jc w:val="both"/>
        <w:rPr>
          <w:rFonts w:ascii="Garamond" w:hAnsi="Garamond"/>
        </w:rPr>
      </w:pPr>
    </w:p>
    <w:p w14:paraId="2D94ADA2" w14:textId="0BC8B417" w:rsidR="000C0E12" w:rsidRPr="000C0E12" w:rsidRDefault="000C0E12" w:rsidP="00700878">
      <w:pPr>
        <w:spacing w:after="0" w:line="240" w:lineRule="auto"/>
        <w:contextualSpacing/>
        <w:jc w:val="both"/>
        <w:rPr>
          <w:rFonts w:ascii="Garamond" w:hAnsi="Garamond"/>
          <w:bCs/>
          <w:color w:val="FF0000"/>
        </w:rPr>
      </w:pPr>
      <w:r w:rsidRPr="000C0E12">
        <w:rPr>
          <w:rFonts w:ascii="Garamond" w:hAnsi="Garamond"/>
          <w:bCs/>
        </w:rPr>
        <w:t xml:space="preserve">…………………………………………………………………………. </w:t>
      </w:r>
      <w:proofErr w:type="gramStart"/>
      <w:r w:rsidRPr="000C0E12">
        <w:rPr>
          <w:rFonts w:ascii="Garamond" w:hAnsi="Garamond"/>
          <w:bCs/>
        </w:rPr>
        <w:t>con</w:t>
      </w:r>
      <w:proofErr w:type="gramEnd"/>
      <w:r w:rsidRPr="000C0E12">
        <w:rPr>
          <w:rFonts w:ascii="Garamond" w:hAnsi="Garamond"/>
          <w:bCs/>
        </w:rPr>
        <w:t xml:space="preserve"> sede legale in ………………………………….., P.IVA/C.F. n……………………………………… e-mail……………………………….. d’ora in poi denominata </w:t>
      </w:r>
      <w:r w:rsidRPr="000C0E12">
        <w:rPr>
          <w:rFonts w:ascii="Garamond" w:hAnsi="Garamond"/>
          <w:b/>
          <w:bCs/>
          <w:i/>
        </w:rPr>
        <w:t>“soggetto ospitante”</w:t>
      </w:r>
      <w:r w:rsidRPr="000C0E12">
        <w:rPr>
          <w:rFonts w:ascii="Garamond" w:hAnsi="Garamond"/>
          <w:bCs/>
        </w:rPr>
        <w:t>, rappresentata dal……………………………</w:t>
      </w:r>
      <w:proofErr w:type="gramStart"/>
      <w:r w:rsidRPr="000C0E12">
        <w:rPr>
          <w:rFonts w:ascii="Garamond" w:hAnsi="Garamond"/>
          <w:bCs/>
        </w:rPr>
        <w:t>…….</w:t>
      </w:r>
      <w:proofErr w:type="gramEnd"/>
      <w:r w:rsidRPr="000C0E12">
        <w:rPr>
          <w:rFonts w:ascii="Garamond" w:hAnsi="Garamond"/>
          <w:bCs/>
        </w:rPr>
        <w:t>…..………………………….., nato a ……………………..il.…/…./……, C.F.: ……………………………………….……….</w:t>
      </w:r>
    </w:p>
    <w:p w14:paraId="3BD5EF80" w14:textId="77777777" w:rsidR="000C0E12" w:rsidRPr="000C0E12" w:rsidRDefault="000C0E12" w:rsidP="00700878">
      <w:pPr>
        <w:spacing w:after="0" w:line="240" w:lineRule="auto"/>
        <w:jc w:val="both"/>
        <w:rPr>
          <w:rFonts w:ascii="Garamond" w:hAnsi="Garamond"/>
          <w:bCs/>
          <w:color w:val="FF0000"/>
        </w:rPr>
      </w:pPr>
    </w:p>
    <w:p w14:paraId="1951DE90" w14:textId="77777777" w:rsidR="000C0E12" w:rsidRPr="000C0E12" w:rsidRDefault="000C0E12" w:rsidP="00700878">
      <w:pPr>
        <w:spacing w:after="0" w:line="240" w:lineRule="auto"/>
        <w:jc w:val="center"/>
        <w:rPr>
          <w:rFonts w:ascii="Garamond" w:hAnsi="Garamond"/>
          <w:b/>
        </w:rPr>
      </w:pPr>
      <w:r w:rsidRPr="000C0E12">
        <w:rPr>
          <w:rFonts w:ascii="Garamond" w:hAnsi="Garamond"/>
          <w:b/>
        </w:rPr>
        <w:t>Premesso che</w:t>
      </w:r>
    </w:p>
    <w:p w14:paraId="74D404B7" w14:textId="77777777" w:rsidR="000C0E12" w:rsidRPr="000C0E12" w:rsidRDefault="000C0E12" w:rsidP="00700878">
      <w:pPr>
        <w:spacing w:after="0" w:line="240" w:lineRule="auto"/>
        <w:jc w:val="center"/>
        <w:rPr>
          <w:rFonts w:ascii="Garamond" w:hAnsi="Garamond"/>
          <w:b/>
        </w:rPr>
      </w:pPr>
    </w:p>
    <w:p w14:paraId="04C5C87C" w14:textId="77777777" w:rsidR="000C0E12" w:rsidRPr="000C0E12" w:rsidRDefault="000C0E12" w:rsidP="00700878">
      <w:pPr>
        <w:spacing w:after="0" w:line="240" w:lineRule="auto"/>
        <w:contextualSpacing/>
        <w:jc w:val="both"/>
        <w:rPr>
          <w:rFonts w:ascii="Garamond" w:hAnsi="Garamond"/>
        </w:rPr>
      </w:pPr>
      <w:r w:rsidRPr="000C0E12">
        <w:rPr>
          <w:rFonts w:ascii="Garamond" w:hAnsi="Garamond"/>
        </w:rPr>
        <w:t>Il Tirocinio rappresenta una modalità di istruzione che agevola le scelte professionali e consente ai giovani l’acquisizione di competenze spendibili nel mercato del lavoro.</w:t>
      </w:r>
    </w:p>
    <w:p w14:paraId="32A8F505" w14:textId="77777777" w:rsidR="000C0E12" w:rsidRPr="000C0E12" w:rsidRDefault="000C0E12" w:rsidP="00700878">
      <w:pPr>
        <w:spacing w:after="0" w:line="240" w:lineRule="auto"/>
        <w:ind w:left="207"/>
        <w:jc w:val="both"/>
        <w:rPr>
          <w:rFonts w:ascii="Garamond" w:hAnsi="Garamond"/>
        </w:rPr>
      </w:pPr>
    </w:p>
    <w:p w14:paraId="16CC8E98" w14:textId="77777777" w:rsidR="000C0E12" w:rsidRPr="000C0E12" w:rsidRDefault="000C0E12" w:rsidP="00700878">
      <w:pPr>
        <w:spacing w:after="0" w:line="240" w:lineRule="auto"/>
        <w:jc w:val="center"/>
        <w:rPr>
          <w:rFonts w:ascii="Garamond" w:hAnsi="Garamond"/>
          <w:b/>
        </w:rPr>
      </w:pPr>
      <w:r w:rsidRPr="000C0E12">
        <w:rPr>
          <w:rFonts w:ascii="Garamond" w:hAnsi="Garamond"/>
          <w:b/>
        </w:rPr>
        <w:t>Si conviene quanto segue</w:t>
      </w:r>
    </w:p>
    <w:p w14:paraId="40872586" w14:textId="77777777" w:rsidR="000C0E12" w:rsidRPr="000C0E12" w:rsidRDefault="000C0E12" w:rsidP="00700878">
      <w:pPr>
        <w:spacing w:after="0" w:line="240" w:lineRule="auto"/>
        <w:jc w:val="center"/>
        <w:rPr>
          <w:rFonts w:ascii="Garamond" w:hAnsi="Garamond"/>
          <w:b/>
        </w:rPr>
      </w:pPr>
    </w:p>
    <w:p w14:paraId="1BB76A63" w14:textId="77777777" w:rsidR="000C0E12" w:rsidRPr="000C0E12" w:rsidRDefault="000C0E12" w:rsidP="00700878">
      <w:pPr>
        <w:pStyle w:val="Titolo1"/>
        <w:keepLines w:val="0"/>
        <w:tabs>
          <w:tab w:val="num" w:pos="0"/>
        </w:tabs>
        <w:suppressAutoHyphens/>
        <w:spacing w:before="0" w:after="0" w:line="240" w:lineRule="auto"/>
        <w:jc w:val="center"/>
        <w:rPr>
          <w:rFonts w:ascii="Garamond" w:hAnsi="Garamond"/>
          <w:color w:val="000000" w:themeColor="text1"/>
          <w:sz w:val="24"/>
          <w:szCs w:val="24"/>
        </w:rPr>
      </w:pPr>
      <w:r w:rsidRPr="000C0E12">
        <w:rPr>
          <w:rFonts w:ascii="Garamond" w:hAnsi="Garamond" w:cs="Times New Roman"/>
          <w:b/>
          <w:color w:val="000000" w:themeColor="text1"/>
          <w:sz w:val="24"/>
          <w:szCs w:val="24"/>
        </w:rPr>
        <w:t>Art. 1</w:t>
      </w:r>
    </w:p>
    <w:p w14:paraId="6679103C" w14:textId="1F8085AE" w:rsidR="000C0E12" w:rsidRPr="000C0E12" w:rsidRDefault="000C0E12" w:rsidP="00700878">
      <w:pPr>
        <w:spacing w:after="0" w:line="240" w:lineRule="auto"/>
        <w:contextualSpacing/>
        <w:jc w:val="both"/>
        <w:rPr>
          <w:rFonts w:ascii="Garamond" w:hAnsi="Garamond"/>
          <w:b/>
        </w:rPr>
      </w:pPr>
      <w:r w:rsidRPr="000C0E12">
        <w:rPr>
          <w:rFonts w:ascii="Garamond" w:hAnsi="Garamond"/>
        </w:rPr>
        <w:t xml:space="preserve">Il/La……………………………………………………………  indicata come </w:t>
      </w:r>
      <w:r w:rsidRPr="000C0E12">
        <w:rPr>
          <w:rFonts w:ascii="Garamond" w:hAnsi="Garamond"/>
          <w:b/>
          <w:i/>
        </w:rPr>
        <w:t>“soggetto ospitante”</w:t>
      </w:r>
      <w:r w:rsidRPr="000C0E12">
        <w:rPr>
          <w:rFonts w:ascii="Garamond" w:hAnsi="Garamond"/>
        </w:rPr>
        <w:t>, si impegna ad accogliere a titolo gratuito presso la sua struttura l’alunno ……………………………………………………</w:t>
      </w:r>
      <w:proofErr w:type="gramStart"/>
      <w:r w:rsidRPr="000C0E12">
        <w:rPr>
          <w:rFonts w:ascii="Garamond" w:hAnsi="Garamond"/>
        </w:rPr>
        <w:t>…….</w:t>
      </w:r>
      <w:proofErr w:type="gramEnd"/>
      <w:r w:rsidRPr="000C0E12">
        <w:rPr>
          <w:rFonts w:ascii="Garamond" w:hAnsi="Garamond"/>
        </w:rPr>
        <w:t xml:space="preserve">…della classe ……, sez. …….… </w:t>
      </w:r>
      <w:proofErr w:type="gramStart"/>
      <w:r w:rsidRPr="000C0E12">
        <w:rPr>
          <w:rFonts w:ascii="Garamond" w:hAnsi="Garamond"/>
        </w:rPr>
        <w:t>dell’indirizzo</w:t>
      </w:r>
      <w:proofErr w:type="gramEnd"/>
      <w:r>
        <w:rPr>
          <w:rFonts w:ascii="Garamond" w:hAnsi="Garamond"/>
        </w:rPr>
        <w:t xml:space="preserve"> </w:t>
      </w:r>
      <w:r w:rsidRPr="000C0E12">
        <w:rPr>
          <w:rFonts w:ascii="Garamond" w:hAnsi="Garamond"/>
        </w:rPr>
        <w:t xml:space="preserve">……………….………………………………….. </w:t>
      </w:r>
      <w:proofErr w:type="gramStart"/>
      <w:r w:rsidRPr="000C0E12">
        <w:rPr>
          <w:rFonts w:ascii="Garamond" w:hAnsi="Garamond"/>
        </w:rPr>
        <w:t>in</w:t>
      </w:r>
      <w:proofErr w:type="gramEnd"/>
      <w:r w:rsidRPr="000C0E12">
        <w:rPr>
          <w:rFonts w:ascii="Garamond" w:hAnsi="Garamond"/>
        </w:rPr>
        <w:t xml:space="preserve"> tirocinio estivo su proposta dell’Istituto di Istruzione Superiore “Fratelli Testa”, indicato come </w:t>
      </w:r>
      <w:r w:rsidRPr="000C0E12">
        <w:rPr>
          <w:rFonts w:ascii="Garamond" w:hAnsi="Garamond"/>
          <w:b/>
          <w:i/>
        </w:rPr>
        <w:t>“Istituzione Scolastica”</w:t>
      </w:r>
      <w:r w:rsidRPr="000C0E12">
        <w:rPr>
          <w:rFonts w:ascii="Garamond" w:hAnsi="Garamond"/>
          <w:i/>
        </w:rPr>
        <w:t>.</w:t>
      </w:r>
    </w:p>
    <w:p w14:paraId="4D70B772" w14:textId="77777777" w:rsidR="000C0E12" w:rsidRPr="000C0E12" w:rsidRDefault="000C0E12" w:rsidP="00700878">
      <w:pPr>
        <w:spacing w:after="0" w:line="240" w:lineRule="auto"/>
        <w:jc w:val="center"/>
        <w:rPr>
          <w:rFonts w:ascii="Garamond" w:hAnsi="Garamond"/>
          <w:b/>
        </w:rPr>
      </w:pPr>
    </w:p>
    <w:p w14:paraId="783A6E99" w14:textId="77777777" w:rsidR="000C0E12" w:rsidRPr="000C0E12" w:rsidRDefault="000C0E12" w:rsidP="00700878">
      <w:pPr>
        <w:spacing w:after="0" w:line="240" w:lineRule="auto"/>
        <w:jc w:val="center"/>
        <w:rPr>
          <w:rFonts w:ascii="Garamond" w:hAnsi="Garamond"/>
        </w:rPr>
      </w:pPr>
      <w:r w:rsidRPr="000C0E12">
        <w:rPr>
          <w:rFonts w:ascii="Garamond" w:hAnsi="Garamond"/>
          <w:b/>
        </w:rPr>
        <w:lastRenderedPageBreak/>
        <w:t>Art. 2</w:t>
      </w:r>
    </w:p>
    <w:p w14:paraId="6396F491" w14:textId="6654B9D8" w:rsidR="000C0E12" w:rsidRPr="000C0E12" w:rsidRDefault="000C0E12" w:rsidP="00700878">
      <w:pPr>
        <w:numPr>
          <w:ilvl w:val="0"/>
          <w:numId w:val="5"/>
        </w:numPr>
        <w:suppressAutoHyphens/>
        <w:spacing w:after="0" w:line="240" w:lineRule="auto"/>
        <w:ind w:left="567"/>
        <w:jc w:val="both"/>
        <w:rPr>
          <w:rFonts w:ascii="Garamond" w:hAnsi="Garamond"/>
        </w:rPr>
      </w:pPr>
      <w:r w:rsidRPr="000C0E12">
        <w:rPr>
          <w:rFonts w:ascii="Garamond" w:hAnsi="Garamond"/>
        </w:rPr>
        <w:t>L’accoglimento dello/degli studente/i per i periodi di apprendimento in ambiente lavorativo non costituisce rapporto di lavoro.</w:t>
      </w:r>
    </w:p>
    <w:p w14:paraId="313142B5" w14:textId="7498A861" w:rsidR="000C0E12" w:rsidRPr="000C0E12" w:rsidRDefault="000C0E12" w:rsidP="00700878">
      <w:pPr>
        <w:numPr>
          <w:ilvl w:val="0"/>
          <w:numId w:val="5"/>
        </w:numPr>
        <w:suppressAutoHyphens/>
        <w:spacing w:after="0" w:line="240" w:lineRule="auto"/>
        <w:ind w:left="567"/>
        <w:jc w:val="both"/>
        <w:rPr>
          <w:rFonts w:ascii="Garamond" w:hAnsi="Garamond"/>
        </w:rPr>
      </w:pPr>
      <w:r w:rsidRPr="000C0E12">
        <w:rPr>
          <w:rFonts w:ascii="Garamond" w:hAnsi="Garamond"/>
        </w:rPr>
        <w:t>Ai fini e per gli effetti delle disposizioni di cui al D.Lgs. 81/2008, lo studente in tirocinio è equiparato al lavoratore, ex art. 2, comma 1 (lettera a) del decreto citato.</w:t>
      </w:r>
    </w:p>
    <w:p w14:paraId="49D8E009" w14:textId="77777777" w:rsidR="000C0E12" w:rsidRPr="000C0E12" w:rsidRDefault="000C0E12" w:rsidP="00700878">
      <w:pPr>
        <w:numPr>
          <w:ilvl w:val="0"/>
          <w:numId w:val="5"/>
        </w:numPr>
        <w:suppressAutoHyphens/>
        <w:spacing w:after="0" w:line="240" w:lineRule="auto"/>
        <w:ind w:left="567"/>
        <w:jc w:val="both"/>
        <w:rPr>
          <w:rFonts w:ascii="Garamond" w:hAnsi="Garamond"/>
        </w:rPr>
      </w:pPr>
      <w:r w:rsidRPr="000C0E12">
        <w:rPr>
          <w:rFonts w:ascii="Garamond" w:hAnsi="Garamond"/>
        </w:rPr>
        <w:t>L’attività di formazione ed orientamento del percorso di tirocinio è verificata da un docente o più tutor interni, designati dall’Istituzione Scolastica, e da un tutor formativo della struttura, indicato dal soggetto ospitante, denominato tutor formativo esterno.</w:t>
      </w:r>
    </w:p>
    <w:p w14:paraId="2017A1A6" w14:textId="77777777" w:rsidR="000C0E12" w:rsidRPr="000C0E12" w:rsidRDefault="000C0E12" w:rsidP="00700878">
      <w:pPr>
        <w:numPr>
          <w:ilvl w:val="0"/>
          <w:numId w:val="5"/>
        </w:numPr>
        <w:suppressAutoHyphens/>
        <w:spacing w:after="0" w:line="240" w:lineRule="auto"/>
        <w:ind w:left="567"/>
        <w:jc w:val="both"/>
        <w:rPr>
          <w:rFonts w:ascii="Garamond" w:hAnsi="Garamond"/>
        </w:rPr>
      </w:pPr>
      <w:r w:rsidRPr="000C0E12">
        <w:rPr>
          <w:rFonts w:ascii="Garamond" w:hAnsi="Garamond"/>
        </w:rPr>
        <w:t xml:space="preserve"> Per ciascun tirocinante inserito nell'azienda ospitante in base alla presente convenzione viene predisposto un progetto formativo e di orientamento (allegato A) contenente:</w:t>
      </w:r>
    </w:p>
    <w:p w14:paraId="45A111C1" w14:textId="77777777" w:rsidR="000C0E12" w:rsidRPr="000C0E12" w:rsidRDefault="000C0E12" w:rsidP="00700878">
      <w:pPr>
        <w:numPr>
          <w:ilvl w:val="0"/>
          <w:numId w:val="7"/>
        </w:numPr>
        <w:suppressAutoHyphens/>
        <w:spacing w:after="0" w:line="240" w:lineRule="auto"/>
        <w:jc w:val="both"/>
        <w:rPr>
          <w:rFonts w:ascii="Garamond" w:hAnsi="Garamond"/>
        </w:rPr>
      </w:pPr>
      <w:proofErr w:type="gramStart"/>
      <w:r w:rsidRPr="000C0E12">
        <w:rPr>
          <w:rFonts w:ascii="Garamond" w:hAnsi="Garamond"/>
        </w:rPr>
        <w:t>il</w:t>
      </w:r>
      <w:proofErr w:type="gramEnd"/>
      <w:r w:rsidRPr="000C0E12">
        <w:rPr>
          <w:rFonts w:ascii="Garamond" w:hAnsi="Garamond"/>
        </w:rPr>
        <w:t xml:space="preserve"> nominativo dello studente, del tutor scolastico e del tutor aziendale;</w:t>
      </w:r>
    </w:p>
    <w:p w14:paraId="4F32F8A5" w14:textId="77777777" w:rsidR="000C0E12" w:rsidRPr="000C0E12" w:rsidRDefault="000C0E12" w:rsidP="00700878">
      <w:pPr>
        <w:numPr>
          <w:ilvl w:val="0"/>
          <w:numId w:val="7"/>
        </w:numPr>
        <w:suppressAutoHyphens/>
        <w:spacing w:after="0" w:line="240" w:lineRule="auto"/>
        <w:jc w:val="both"/>
        <w:rPr>
          <w:rFonts w:ascii="Garamond" w:hAnsi="Garamond"/>
        </w:rPr>
      </w:pPr>
      <w:proofErr w:type="gramStart"/>
      <w:r w:rsidRPr="000C0E12">
        <w:rPr>
          <w:rFonts w:ascii="Garamond" w:hAnsi="Garamond"/>
        </w:rPr>
        <w:t>obiettivi</w:t>
      </w:r>
      <w:proofErr w:type="gramEnd"/>
      <w:r w:rsidRPr="000C0E12">
        <w:rPr>
          <w:rFonts w:ascii="Garamond" w:hAnsi="Garamond"/>
        </w:rPr>
        <w:t xml:space="preserve"> e modalità di svolgimento del periodo di tirocinio, con l’indicazione dei tempi di presenza in azienda presso cui si svolge.</w:t>
      </w:r>
    </w:p>
    <w:p w14:paraId="7179C27B" w14:textId="77777777" w:rsidR="000C0E12" w:rsidRPr="000C0E12" w:rsidRDefault="000C0E12" w:rsidP="00700878">
      <w:pPr>
        <w:numPr>
          <w:ilvl w:val="0"/>
          <w:numId w:val="7"/>
        </w:numPr>
        <w:suppressAutoHyphens/>
        <w:spacing w:after="0" w:line="240" w:lineRule="auto"/>
        <w:jc w:val="both"/>
        <w:rPr>
          <w:rFonts w:ascii="Garamond" w:hAnsi="Garamond"/>
        </w:rPr>
      </w:pPr>
      <w:proofErr w:type="gramStart"/>
      <w:r w:rsidRPr="000C0E12">
        <w:rPr>
          <w:rFonts w:ascii="Garamond" w:hAnsi="Garamond"/>
        </w:rPr>
        <w:t>gli</w:t>
      </w:r>
      <w:proofErr w:type="gramEnd"/>
      <w:r w:rsidRPr="000C0E12">
        <w:rPr>
          <w:rFonts w:ascii="Garamond" w:hAnsi="Garamond"/>
        </w:rPr>
        <w:t xml:space="preserve"> estremi identificativi dell’ assicurazione per la responsabilità civile</w:t>
      </w:r>
    </w:p>
    <w:p w14:paraId="6726E224" w14:textId="77777777" w:rsidR="000C0E12" w:rsidRPr="000C0E12" w:rsidRDefault="000C0E12" w:rsidP="00700878">
      <w:pPr>
        <w:numPr>
          <w:ilvl w:val="0"/>
          <w:numId w:val="7"/>
        </w:numPr>
        <w:suppressAutoHyphens/>
        <w:spacing w:after="0" w:line="240" w:lineRule="auto"/>
        <w:jc w:val="both"/>
        <w:rPr>
          <w:rFonts w:ascii="Garamond" w:hAnsi="Garamond"/>
        </w:rPr>
      </w:pPr>
      <w:proofErr w:type="gramStart"/>
      <w:r w:rsidRPr="000C0E12">
        <w:rPr>
          <w:rFonts w:ascii="Garamond" w:hAnsi="Garamond"/>
        </w:rPr>
        <w:t>le</w:t>
      </w:r>
      <w:proofErr w:type="gramEnd"/>
      <w:r w:rsidRPr="000C0E12">
        <w:rPr>
          <w:rFonts w:ascii="Garamond" w:hAnsi="Garamond"/>
        </w:rPr>
        <w:t xml:space="preserve"> modalità e gli indicatori di verifica degli apprendimenti .</w:t>
      </w:r>
    </w:p>
    <w:p w14:paraId="59BE69DA" w14:textId="77777777" w:rsidR="000C0E12" w:rsidRPr="000C0E12" w:rsidRDefault="000C0E12" w:rsidP="00700878">
      <w:pPr>
        <w:numPr>
          <w:ilvl w:val="0"/>
          <w:numId w:val="5"/>
        </w:numPr>
        <w:suppressAutoHyphens/>
        <w:spacing w:after="0" w:line="240" w:lineRule="auto"/>
        <w:ind w:left="567"/>
        <w:jc w:val="both"/>
        <w:rPr>
          <w:rFonts w:ascii="Garamond" w:hAnsi="Garamond"/>
        </w:rPr>
      </w:pPr>
      <w:r w:rsidRPr="000C0E12">
        <w:rPr>
          <w:rFonts w:ascii="Garamond" w:hAnsi="Garamond"/>
        </w:rPr>
        <w:t>La titolarità del percorso, della progettazione formativa e della certificazione delle competenze acquisite è dell’Istituzione Scolastica.</w:t>
      </w:r>
    </w:p>
    <w:p w14:paraId="78EFA3D0" w14:textId="77777777" w:rsidR="000C0E12" w:rsidRPr="000C0E12" w:rsidRDefault="000C0E12" w:rsidP="00700878">
      <w:pPr>
        <w:numPr>
          <w:ilvl w:val="0"/>
          <w:numId w:val="5"/>
        </w:numPr>
        <w:suppressAutoHyphens/>
        <w:spacing w:after="0" w:line="240" w:lineRule="auto"/>
        <w:ind w:left="567"/>
        <w:jc w:val="both"/>
        <w:rPr>
          <w:rFonts w:ascii="Garamond" w:hAnsi="Garamond"/>
          <w:b/>
        </w:rPr>
      </w:pPr>
      <w:r w:rsidRPr="000C0E12">
        <w:rPr>
          <w:rFonts w:ascii="Garamond" w:hAnsi="Garamond"/>
        </w:rPr>
        <w:t>L’accoglimento dello/degli studente/i minorenni per i periodi di apprendimento in situazione lavorativa non fa acquisire agli stessi la qualifica di “lavoratore minore” di cui alla L. 977/67 e successive modifiche.</w:t>
      </w:r>
    </w:p>
    <w:p w14:paraId="1C6C57AE" w14:textId="77777777" w:rsidR="000C0E12" w:rsidRPr="000C0E12" w:rsidRDefault="000C0E12" w:rsidP="00700878">
      <w:pPr>
        <w:spacing w:after="0" w:line="240" w:lineRule="auto"/>
        <w:jc w:val="center"/>
        <w:rPr>
          <w:rFonts w:ascii="Garamond" w:hAnsi="Garamond"/>
          <w:b/>
        </w:rPr>
      </w:pPr>
    </w:p>
    <w:p w14:paraId="036C5E18" w14:textId="77777777" w:rsidR="000C0E12" w:rsidRPr="000C0E12" w:rsidRDefault="000C0E12" w:rsidP="00700878">
      <w:pPr>
        <w:spacing w:after="0" w:line="240" w:lineRule="auto"/>
        <w:jc w:val="center"/>
        <w:rPr>
          <w:rFonts w:ascii="Garamond" w:hAnsi="Garamond"/>
        </w:rPr>
      </w:pPr>
      <w:r w:rsidRPr="000C0E12">
        <w:rPr>
          <w:rFonts w:ascii="Garamond" w:hAnsi="Garamond"/>
          <w:b/>
        </w:rPr>
        <w:t xml:space="preserve">Art. 3 </w:t>
      </w:r>
    </w:p>
    <w:p w14:paraId="6F6274D0" w14:textId="77777777" w:rsidR="000C0E12" w:rsidRPr="000C0E12" w:rsidRDefault="000C0E12" w:rsidP="00700878">
      <w:pPr>
        <w:numPr>
          <w:ilvl w:val="0"/>
          <w:numId w:val="4"/>
        </w:numPr>
        <w:suppressAutoHyphens/>
        <w:spacing w:after="0" w:line="240" w:lineRule="auto"/>
        <w:ind w:left="567"/>
        <w:jc w:val="both"/>
        <w:rPr>
          <w:rFonts w:ascii="Garamond" w:hAnsi="Garamond"/>
        </w:rPr>
      </w:pPr>
      <w:r w:rsidRPr="000C0E12">
        <w:rPr>
          <w:rFonts w:ascii="Garamond" w:hAnsi="Garamond"/>
        </w:rPr>
        <w:t>I docenti tutor interni svolgono le seguenti funzioni:</w:t>
      </w:r>
    </w:p>
    <w:p w14:paraId="2F285550"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elaborano</w:t>
      </w:r>
      <w:proofErr w:type="gramEnd"/>
      <w:r w:rsidRPr="000C0E12">
        <w:rPr>
          <w:rFonts w:ascii="Garamond" w:hAnsi="Garamond"/>
        </w:rPr>
        <w:t>, insieme al tutor esterno, il percorso formativo personalizzato sottoscritto dalle parti coinvolte (scuola, struttura ospitante, studente/soggetti esercenti la potestà genitoriale);</w:t>
      </w:r>
    </w:p>
    <w:p w14:paraId="395D9A61"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assistono</w:t>
      </w:r>
      <w:proofErr w:type="gramEnd"/>
      <w:r w:rsidRPr="000C0E12">
        <w:rPr>
          <w:rFonts w:ascii="Garamond" w:hAnsi="Garamond"/>
        </w:rPr>
        <w:t xml:space="preserve"> e guidano lo studente nei percorsi di alternanza e nella verifica, in collaborazione con il tutor esterno, il corretto svolgimento;</w:t>
      </w:r>
    </w:p>
    <w:p w14:paraId="56F85D8B"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gestiscono</w:t>
      </w:r>
      <w:proofErr w:type="gramEnd"/>
      <w:r w:rsidRPr="000C0E12">
        <w:rPr>
          <w:rFonts w:ascii="Garamond" w:hAnsi="Garamond"/>
        </w:rPr>
        <w:t xml:space="preserve"> le relazioni con il contesto in cui si sviluppa l’esperienza di alternanza scuola lavoro, rapportandosi con il tutor esterno;</w:t>
      </w:r>
    </w:p>
    <w:p w14:paraId="11298354"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monitorano</w:t>
      </w:r>
      <w:proofErr w:type="gramEnd"/>
      <w:r w:rsidRPr="000C0E12">
        <w:rPr>
          <w:rFonts w:ascii="Garamond" w:hAnsi="Garamond"/>
        </w:rPr>
        <w:t xml:space="preserve"> le attività e affrontano le eventuali criticità che dovessero emergere dalle stesse;</w:t>
      </w:r>
    </w:p>
    <w:p w14:paraId="009FDB3A"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valutano</w:t>
      </w:r>
      <w:proofErr w:type="gramEnd"/>
      <w:r w:rsidRPr="000C0E12">
        <w:rPr>
          <w:rFonts w:ascii="Garamond" w:hAnsi="Garamond"/>
        </w:rPr>
        <w:t>, comunicano e valorizzano gli obiettivi raggiunti e le competenze progressivamente sviluppate dallo studente;</w:t>
      </w:r>
    </w:p>
    <w:p w14:paraId="0FA9EBE8" w14:textId="7645064F" w:rsidR="000C0E12" w:rsidRPr="000C0E12" w:rsidRDefault="000C0E12" w:rsidP="00700878">
      <w:pPr>
        <w:numPr>
          <w:ilvl w:val="1"/>
          <w:numId w:val="4"/>
        </w:numPr>
        <w:suppressAutoHyphens/>
        <w:spacing w:after="0" w:line="240" w:lineRule="auto"/>
        <w:ind w:left="993" w:hanging="426"/>
        <w:jc w:val="both"/>
        <w:rPr>
          <w:rFonts w:ascii="Garamond" w:hAnsi="Garamond"/>
        </w:rPr>
      </w:pPr>
      <w:proofErr w:type="gramStart"/>
      <w:r w:rsidRPr="000C0E12">
        <w:rPr>
          <w:rFonts w:ascii="Garamond" w:hAnsi="Garamond"/>
        </w:rPr>
        <w:t>promuovono</w:t>
      </w:r>
      <w:proofErr w:type="gramEnd"/>
      <w:r w:rsidRPr="000C0E12">
        <w:rPr>
          <w:rFonts w:ascii="Garamond" w:hAnsi="Garamond"/>
        </w:rPr>
        <w:t xml:space="preserve"> l’attività di valutazione sull’efficacia e la coerenza del percorso di alternanza, da parte dello studente coinvolto;</w:t>
      </w:r>
    </w:p>
    <w:p w14:paraId="04CBE0BA"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Informano gli organi scolastici preposti (Dirigente Scolastico, Dipartimenti, Collegio dei docenti, Comitato Scientifico) ed aggiornano il Consiglio di classe sullo svolgimento dei percorsi, anche ai fini dell’eventuale riallineamento della classe;</w:t>
      </w:r>
    </w:p>
    <w:p w14:paraId="1C78FC74"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Assistono il Dirigente Scolastico nella redazione della scheda di valutazione sulle strutture con le quali sono state stipulate le convenzione per le attività di alternanza, evidenziandone il potenziale formativo e le eventuali difficoltà</w:t>
      </w:r>
      <w:r w:rsidRPr="000C0E12">
        <w:rPr>
          <w:rFonts w:ascii="Garamond" w:hAnsi="Garamond"/>
          <w:color w:val="FF0000"/>
        </w:rPr>
        <w:t xml:space="preserve"> </w:t>
      </w:r>
      <w:r w:rsidRPr="000C0E12">
        <w:rPr>
          <w:rFonts w:ascii="Garamond" w:hAnsi="Garamond"/>
        </w:rPr>
        <w:t>incontrate nella collaborazione.</w:t>
      </w:r>
    </w:p>
    <w:p w14:paraId="6879A4CC" w14:textId="77777777" w:rsidR="000C0E12" w:rsidRPr="000C0E12" w:rsidRDefault="000C0E12" w:rsidP="00700878">
      <w:pPr>
        <w:numPr>
          <w:ilvl w:val="0"/>
          <w:numId w:val="4"/>
        </w:numPr>
        <w:suppressAutoHyphens/>
        <w:spacing w:after="0" w:line="240" w:lineRule="auto"/>
        <w:ind w:left="567"/>
        <w:jc w:val="both"/>
        <w:rPr>
          <w:rFonts w:ascii="Garamond" w:hAnsi="Garamond"/>
        </w:rPr>
      </w:pPr>
      <w:r w:rsidRPr="000C0E12">
        <w:rPr>
          <w:rFonts w:ascii="Garamond" w:hAnsi="Garamond"/>
        </w:rPr>
        <w:t>Il tutor formativo esterno svolge le seguenti funzioni:</w:t>
      </w:r>
    </w:p>
    <w:p w14:paraId="1DB42694"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Collabora con i tutor interni alla progettazione, organizzazione e valutazione dell’esperienza di alternanza;</w:t>
      </w:r>
    </w:p>
    <w:p w14:paraId="5037943D" w14:textId="55D9C834"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Favorisce l’inserimento dello studente nel contesto operativo, lo affianca e lo assiste nel percorso;</w:t>
      </w:r>
    </w:p>
    <w:p w14:paraId="7F3EC8D0"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Garantisce l’informazione/formazione dello/degli studente/i sui rischi specifici aziendali, nel rispetto delle procedure interne;</w:t>
      </w:r>
    </w:p>
    <w:p w14:paraId="26AADFE8"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Pianifica ed organizza le attività in base al progetto formativo, coordinandosi anche con altre figure professionali presenti nella struttura ospitante;</w:t>
      </w:r>
    </w:p>
    <w:p w14:paraId="045C8301"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lastRenderedPageBreak/>
        <w:t>Coinvolge lo studente nel processo di valutazione dell’esperienza;</w:t>
      </w:r>
    </w:p>
    <w:p w14:paraId="6C1A67EC"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 xml:space="preserve">    Fornisce all’Istituzione Scolastica gli elementi concordati per valutare le attività dello studente e l’efficacia del processo formativo.</w:t>
      </w:r>
    </w:p>
    <w:p w14:paraId="4C11A92B"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Controlla la frequenza e l’attuazione del percorso formativo personalizzato;</w:t>
      </w:r>
    </w:p>
    <w:p w14:paraId="5C93A7C4" w14:textId="77777777" w:rsidR="000C0E12" w:rsidRPr="000C0E12" w:rsidRDefault="000C0E12" w:rsidP="00700878">
      <w:pPr>
        <w:numPr>
          <w:ilvl w:val="1"/>
          <w:numId w:val="4"/>
        </w:numPr>
        <w:suppressAutoHyphens/>
        <w:spacing w:after="0" w:line="240" w:lineRule="auto"/>
        <w:ind w:left="993" w:hanging="426"/>
        <w:jc w:val="both"/>
        <w:rPr>
          <w:rFonts w:ascii="Garamond" w:hAnsi="Garamond"/>
        </w:rPr>
      </w:pPr>
      <w:r w:rsidRPr="000C0E12">
        <w:rPr>
          <w:rFonts w:ascii="Garamond" w:hAnsi="Garamond"/>
        </w:rPr>
        <w:t>Elaborazione di un report sull’esperienza svolta e sulle acquisizioni di ciascun allievo che concorre alla valutazione e alla certificazione delle competenze da parte dell’Istituzione Scolastica;</w:t>
      </w:r>
    </w:p>
    <w:p w14:paraId="2797FF8B" w14:textId="3D4C2516" w:rsidR="000C0E12" w:rsidRPr="000C0E12" w:rsidRDefault="000C0E12" w:rsidP="00700878">
      <w:pPr>
        <w:numPr>
          <w:ilvl w:val="1"/>
          <w:numId w:val="4"/>
        </w:numPr>
        <w:suppressAutoHyphens/>
        <w:spacing w:after="0" w:line="240" w:lineRule="auto"/>
        <w:ind w:left="993" w:hanging="426"/>
        <w:jc w:val="both"/>
        <w:rPr>
          <w:rFonts w:ascii="Garamond" w:hAnsi="Garamond"/>
          <w:b/>
        </w:rPr>
      </w:pPr>
      <w:r w:rsidRPr="000C0E12">
        <w:rPr>
          <w:rFonts w:ascii="Garamond" w:hAnsi="Garamond"/>
        </w:rPr>
        <w:t>Verifica del rispetto da parte dello studente degli obblighi propri di ciascun l</w:t>
      </w:r>
      <w:r>
        <w:rPr>
          <w:rFonts w:ascii="Garamond" w:hAnsi="Garamond"/>
        </w:rPr>
        <w:t>avoratore di cui all’art. 20 D.</w:t>
      </w:r>
      <w:r w:rsidRPr="000C0E12">
        <w:rPr>
          <w:rFonts w:ascii="Garamond" w:hAnsi="Garamond"/>
        </w:rPr>
        <w:t>Lgs. n. 81/2008. In particolare la violazione da parte dello studente degli obblighi richiamati dalla norma citata e dal percorso formativo saranno segnalati dal tutor formativo esterno all’Istituzione Scolastica affinché quest’ultima possa attivare le azioni necessarie.</w:t>
      </w:r>
    </w:p>
    <w:p w14:paraId="0D333C35" w14:textId="77777777" w:rsidR="000C0E12" w:rsidRPr="000C0E12" w:rsidRDefault="000C0E12" w:rsidP="00700878">
      <w:pPr>
        <w:spacing w:after="0" w:line="240" w:lineRule="auto"/>
        <w:ind w:left="993"/>
        <w:jc w:val="center"/>
        <w:rPr>
          <w:rFonts w:ascii="Garamond" w:hAnsi="Garamond"/>
          <w:b/>
        </w:rPr>
      </w:pPr>
    </w:p>
    <w:p w14:paraId="01998663" w14:textId="77777777" w:rsidR="000C0E12" w:rsidRPr="000C0E12" w:rsidRDefault="000C0E12" w:rsidP="00700878">
      <w:pPr>
        <w:spacing w:after="0" w:line="240" w:lineRule="auto"/>
        <w:ind w:left="993"/>
        <w:jc w:val="center"/>
        <w:rPr>
          <w:rFonts w:ascii="Garamond" w:hAnsi="Garamond"/>
        </w:rPr>
      </w:pPr>
      <w:r w:rsidRPr="000C0E12">
        <w:rPr>
          <w:rFonts w:ascii="Garamond" w:hAnsi="Garamond"/>
          <w:b/>
        </w:rPr>
        <w:t>Art. 4</w:t>
      </w:r>
    </w:p>
    <w:p w14:paraId="79C5423A" w14:textId="1EE26682" w:rsidR="000C0E12" w:rsidRPr="000C0E12" w:rsidRDefault="000C0E12" w:rsidP="00700878">
      <w:pPr>
        <w:numPr>
          <w:ilvl w:val="0"/>
          <w:numId w:val="3"/>
        </w:numPr>
        <w:suppressAutoHyphens/>
        <w:spacing w:after="0" w:line="240" w:lineRule="auto"/>
        <w:ind w:left="567"/>
        <w:jc w:val="both"/>
        <w:rPr>
          <w:rFonts w:ascii="Garamond" w:hAnsi="Garamond"/>
        </w:rPr>
      </w:pPr>
      <w:r w:rsidRPr="000C0E12">
        <w:rPr>
          <w:rFonts w:ascii="Garamond" w:hAnsi="Garamond"/>
        </w:rPr>
        <w:t>Durante lo svolgimento del tirocinio</w:t>
      </w:r>
      <w:r>
        <w:rPr>
          <w:rFonts w:ascii="Garamond" w:hAnsi="Garamond"/>
        </w:rPr>
        <w:t xml:space="preserve"> </w:t>
      </w:r>
      <w:r w:rsidRPr="000C0E12">
        <w:rPr>
          <w:rFonts w:ascii="Garamond" w:hAnsi="Garamond"/>
        </w:rPr>
        <w:t>il/i beneficiario/i del percorso è tenuto/sono tenuti a:</w:t>
      </w:r>
    </w:p>
    <w:p w14:paraId="1F8AA91A" w14:textId="77777777" w:rsidR="000C0E12" w:rsidRPr="000C0E12" w:rsidRDefault="000C0E12" w:rsidP="00700878">
      <w:pPr>
        <w:numPr>
          <w:ilvl w:val="0"/>
          <w:numId w:val="8"/>
        </w:numPr>
        <w:suppressAutoHyphens/>
        <w:spacing w:after="0" w:line="240" w:lineRule="auto"/>
        <w:ind w:left="993" w:hanging="426"/>
        <w:jc w:val="both"/>
        <w:rPr>
          <w:rFonts w:ascii="Garamond" w:hAnsi="Garamond"/>
        </w:rPr>
      </w:pPr>
      <w:r w:rsidRPr="000C0E12">
        <w:rPr>
          <w:rFonts w:ascii="Garamond" w:hAnsi="Garamond"/>
        </w:rPr>
        <w:t>Svolgere le attività previste dal percorso formativo personalizzato;</w:t>
      </w:r>
    </w:p>
    <w:p w14:paraId="25861D65" w14:textId="77777777" w:rsidR="000C0E12" w:rsidRPr="000C0E12" w:rsidRDefault="000C0E12" w:rsidP="00700878">
      <w:pPr>
        <w:numPr>
          <w:ilvl w:val="0"/>
          <w:numId w:val="8"/>
        </w:numPr>
        <w:suppressAutoHyphens/>
        <w:spacing w:after="0" w:line="240" w:lineRule="auto"/>
        <w:ind w:left="993" w:hanging="426"/>
        <w:jc w:val="both"/>
        <w:rPr>
          <w:rFonts w:ascii="Garamond" w:hAnsi="Garamond"/>
        </w:rPr>
      </w:pPr>
      <w:r w:rsidRPr="000C0E12">
        <w:rPr>
          <w:rFonts w:ascii="Garamond" w:hAnsi="Garamond"/>
        </w:rPr>
        <w:t>Rispettare le norme in materia di igiene, sicurezza e salute sui luoghi di lavoro, nonché tutte le disposizioni, istruzioni, prescrizioni, regolamenti interni, previsti a tale scopo;</w:t>
      </w:r>
    </w:p>
    <w:p w14:paraId="25226217" w14:textId="77777777" w:rsidR="000C0E12" w:rsidRPr="000C0E12" w:rsidRDefault="000C0E12" w:rsidP="00700878">
      <w:pPr>
        <w:numPr>
          <w:ilvl w:val="0"/>
          <w:numId w:val="8"/>
        </w:numPr>
        <w:suppressAutoHyphens/>
        <w:spacing w:after="0" w:line="240" w:lineRule="auto"/>
        <w:ind w:left="993" w:hanging="426"/>
        <w:jc w:val="both"/>
        <w:rPr>
          <w:rFonts w:ascii="Garamond" w:hAnsi="Garamond"/>
        </w:rPr>
      </w:pPr>
      <w:r w:rsidRPr="000C0E12">
        <w:rPr>
          <w:rFonts w:ascii="Garamond" w:hAnsi="Garamond"/>
        </w:rPr>
        <w:t>Mantenere la necessaria riservatezza per quanto attiene ai dati, informazioni o conoscenze in merito a processi produttivi e prodotti, acquisiti durante lo svolgimento dell’attività formativa in contesto lavorativo;</w:t>
      </w:r>
    </w:p>
    <w:p w14:paraId="3319E140" w14:textId="77777777" w:rsidR="000C0E12" w:rsidRPr="000C0E12" w:rsidRDefault="000C0E12" w:rsidP="00700878">
      <w:pPr>
        <w:numPr>
          <w:ilvl w:val="0"/>
          <w:numId w:val="8"/>
        </w:numPr>
        <w:suppressAutoHyphens/>
        <w:spacing w:after="0" w:line="240" w:lineRule="auto"/>
        <w:ind w:left="993" w:hanging="426"/>
        <w:jc w:val="both"/>
        <w:rPr>
          <w:rFonts w:ascii="Garamond" w:hAnsi="Garamond"/>
        </w:rPr>
      </w:pPr>
      <w:r w:rsidRPr="000C0E12">
        <w:rPr>
          <w:rFonts w:ascii="Garamond" w:hAnsi="Garamond"/>
        </w:rPr>
        <w:t>Seguire le indicazioni dei tutor e fare riferimento ad essi per qualsiasi esigenza di tipo organizzativo o altre evenienze;</w:t>
      </w:r>
    </w:p>
    <w:p w14:paraId="02E32660" w14:textId="77777777" w:rsidR="000C0E12" w:rsidRPr="000C0E12" w:rsidRDefault="000C0E12" w:rsidP="00700878">
      <w:pPr>
        <w:numPr>
          <w:ilvl w:val="0"/>
          <w:numId w:val="8"/>
        </w:numPr>
        <w:suppressAutoHyphens/>
        <w:spacing w:after="0" w:line="240" w:lineRule="auto"/>
        <w:ind w:left="993" w:hanging="426"/>
        <w:jc w:val="both"/>
        <w:rPr>
          <w:rFonts w:ascii="Garamond" w:hAnsi="Garamond"/>
          <w:b/>
        </w:rPr>
      </w:pPr>
      <w:r w:rsidRPr="000C0E12">
        <w:rPr>
          <w:rFonts w:ascii="Garamond" w:hAnsi="Garamond"/>
        </w:rPr>
        <w:t xml:space="preserve">Rispettare gli obblighi di cui al D. </w:t>
      </w:r>
      <w:proofErr w:type="spellStart"/>
      <w:r w:rsidRPr="000C0E12">
        <w:rPr>
          <w:rFonts w:ascii="Garamond" w:hAnsi="Garamond"/>
        </w:rPr>
        <w:t>Lgs</w:t>
      </w:r>
      <w:proofErr w:type="spellEnd"/>
      <w:r w:rsidRPr="000C0E12">
        <w:rPr>
          <w:rFonts w:ascii="Garamond" w:hAnsi="Garamond"/>
        </w:rPr>
        <w:t>. n. 81/2008, art. 20.</w:t>
      </w:r>
    </w:p>
    <w:p w14:paraId="1DDFEC2B" w14:textId="77777777" w:rsidR="000C0E12" w:rsidRPr="000C0E12" w:rsidRDefault="000C0E12" w:rsidP="00700878">
      <w:pPr>
        <w:spacing w:after="0" w:line="240" w:lineRule="auto"/>
        <w:ind w:left="993"/>
        <w:jc w:val="center"/>
        <w:rPr>
          <w:rFonts w:ascii="Garamond" w:hAnsi="Garamond"/>
          <w:b/>
        </w:rPr>
      </w:pPr>
    </w:p>
    <w:p w14:paraId="327401C4" w14:textId="77777777" w:rsidR="000C0E12" w:rsidRPr="000C0E12" w:rsidRDefault="000C0E12" w:rsidP="00700878">
      <w:pPr>
        <w:spacing w:after="0" w:line="240" w:lineRule="auto"/>
        <w:ind w:left="993"/>
        <w:jc w:val="center"/>
        <w:rPr>
          <w:rFonts w:ascii="Garamond" w:hAnsi="Garamond"/>
        </w:rPr>
      </w:pPr>
      <w:r w:rsidRPr="000C0E12">
        <w:rPr>
          <w:rFonts w:ascii="Garamond" w:hAnsi="Garamond"/>
          <w:b/>
        </w:rPr>
        <w:t>Art. 5</w:t>
      </w:r>
    </w:p>
    <w:p w14:paraId="2774955F" w14:textId="77777777" w:rsidR="000C0E12" w:rsidRPr="000C0E12" w:rsidRDefault="000C0E12" w:rsidP="00700878">
      <w:pPr>
        <w:numPr>
          <w:ilvl w:val="0"/>
          <w:numId w:val="10"/>
        </w:numPr>
        <w:suppressAutoHyphens/>
        <w:spacing w:after="0" w:line="240" w:lineRule="auto"/>
        <w:jc w:val="both"/>
        <w:rPr>
          <w:rFonts w:ascii="Garamond" w:hAnsi="Garamond"/>
        </w:rPr>
      </w:pPr>
      <w:r w:rsidRPr="000C0E12">
        <w:rPr>
          <w:rFonts w:ascii="Garamond" w:hAnsi="Garamond"/>
        </w:rPr>
        <w:t>L’Istituzione Scolastica tutela il/i beneficiario/i del tirocinio contro gli infortuni sul lavoro presso l’INAIL, nonché per la responsabilità civile presso compagnie assicurative operanti nel settore. In caso di incidente durante lo svolgimento del percorso il soggetto ospitante si impegna a segnalare l’evento, entro i tempi previsti dalla normativa vigente, agli istituti assicurativi (facendo riferimento al numero di polizza sottoscritta dal soggetto promotore) e, contestualmente, al soggetto promotore.</w:t>
      </w:r>
    </w:p>
    <w:p w14:paraId="3E9316D5" w14:textId="77777777" w:rsidR="000C0E12" w:rsidRPr="000C0E12" w:rsidRDefault="000C0E12" w:rsidP="00700878">
      <w:pPr>
        <w:numPr>
          <w:ilvl w:val="0"/>
          <w:numId w:val="10"/>
        </w:numPr>
        <w:suppressAutoHyphens/>
        <w:spacing w:after="0" w:line="240" w:lineRule="auto"/>
        <w:jc w:val="both"/>
        <w:rPr>
          <w:rFonts w:ascii="Garamond" w:hAnsi="Garamond"/>
          <w:b/>
        </w:rPr>
      </w:pPr>
      <w:r w:rsidRPr="000C0E12">
        <w:rPr>
          <w:rFonts w:ascii="Garamond" w:hAnsi="Garamond"/>
        </w:rPr>
        <w:t>L’Istituzione Scolastica declina ogni responsabilità nel caso in cui lo studente dovesse essere utilizzato al di fuori dell’orario consentito dalla normativa vigente (</w:t>
      </w:r>
      <w:proofErr w:type="spellStart"/>
      <w:r w:rsidRPr="000C0E12">
        <w:rPr>
          <w:rFonts w:ascii="Garamond" w:hAnsi="Garamond"/>
          <w:b/>
        </w:rPr>
        <w:t>max</w:t>
      </w:r>
      <w:proofErr w:type="spellEnd"/>
      <w:r w:rsidRPr="000C0E12">
        <w:rPr>
          <w:rFonts w:ascii="Garamond" w:hAnsi="Garamond"/>
          <w:b/>
        </w:rPr>
        <w:t xml:space="preserve"> 5 ore giornaliere</w:t>
      </w:r>
      <w:r w:rsidRPr="000C0E12">
        <w:rPr>
          <w:rFonts w:ascii="Garamond" w:hAnsi="Garamond"/>
        </w:rPr>
        <w:t>) ovvero per attività pericolose per l’incolumità fisica e psichica del tirocinante.</w:t>
      </w:r>
    </w:p>
    <w:p w14:paraId="2BDFC17F" w14:textId="77777777" w:rsidR="000C0E12" w:rsidRPr="000C0E12" w:rsidRDefault="000C0E12" w:rsidP="00700878">
      <w:pPr>
        <w:spacing w:after="0" w:line="240" w:lineRule="auto"/>
        <w:rPr>
          <w:rFonts w:ascii="Garamond" w:hAnsi="Garamond"/>
          <w:b/>
        </w:rPr>
      </w:pPr>
    </w:p>
    <w:p w14:paraId="420EEFFE" w14:textId="77777777" w:rsidR="000C0E12" w:rsidRPr="000C0E12" w:rsidRDefault="000C0E12" w:rsidP="00700878">
      <w:pPr>
        <w:spacing w:after="0" w:line="240" w:lineRule="auto"/>
        <w:jc w:val="center"/>
        <w:rPr>
          <w:rFonts w:ascii="Garamond" w:hAnsi="Garamond"/>
        </w:rPr>
      </w:pPr>
      <w:r w:rsidRPr="000C0E12">
        <w:rPr>
          <w:rFonts w:ascii="Garamond" w:hAnsi="Garamond"/>
          <w:b/>
        </w:rPr>
        <w:t>Art. 6</w:t>
      </w:r>
    </w:p>
    <w:p w14:paraId="241ADDEF" w14:textId="225E9B22" w:rsidR="000C0E12" w:rsidRPr="000C0E12" w:rsidRDefault="000C0E12" w:rsidP="00700878">
      <w:pPr>
        <w:numPr>
          <w:ilvl w:val="0"/>
          <w:numId w:val="9"/>
        </w:numPr>
        <w:suppressAutoHyphens/>
        <w:spacing w:after="0" w:line="240" w:lineRule="auto"/>
        <w:ind w:left="567"/>
        <w:jc w:val="both"/>
        <w:rPr>
          <w:rFonts w:ascii="Garamond" w:hAnsi="Garamond"/>
        </w:rPr>
      </w:pPr>
      <w:r w:rsidRPr="000C0E12">
        <w:rPr>
          <w:rFonts w:ascii="Garamond" w:hAnsi="Garamond"/>
        </w:rPr>
        <w:t>Il soggetto ospitante si impegna a:</w:t>
      </w:r>
    </w:p>
    <w:p w14:paraId="35C0CD00" w14:textId="77777777" w:rsidR="000C0E12" w:rsidRPr="000C0E12" w:rsidRDefault="000C0E12" w:rsidP="00700878">
      <w:pPr>
        <w:numPr>
          <w:ilvl w:val="0"/>
          <w:numId w:val="11"/>
        </w:numPr>
        <w:suppressAutoHyphens/>
        <w:spacing w:after="0" w:line="240" w:lineRule="auto"/>
        <w:ind w:left="993" w:hanging="426"/>
        <w:jc w:val="both"/>
        <w:rPr>
          <w:rFonts w:ascii="Garamond" w:hAnsi="Garamond"/>
        </w:rPr>
      </w:pPr>
      <w:r w:rsidRPr="000C0E12">
        <w:rPr>
          <w:rFonts w:ascii="Garamond" w:hAnsi="Garamond"/>
        </w:rPr>
        <w:t>Garantire al beneficiario/ai beneficiari del percorso, per il tramite del tutor della struttura ospitante, l’assistenza e la formazione necessarie al buon esito dell’attività di tirocinio, nonché la dichiarazione delle competenze acquisite nel contesto di lavoro;</w:t>
      </w:r>
    </w:p>
    <w:p w14:paraId="40855529" w14:textId="77777777" w:rsidR="000C0E12" w:rsidRPr="000C0E12" w:rsidRDefault="000C0E12" w:rsidP="00700878">
      <w:pPr>
        <w:numPr>
          <w:ilvl w:val="0"/>
          <w:numId w:val="11"/>
        </w:numPr>
        <w:suppressAutoHyphens/>
        <w:spacing w:after="0" w:line="240" w:lineRule="auto"/>
        <w:ind w:left="993" w:hanging="426"/>
        <w:jc w:val="both"/>
        <w:rPr>
          <w:rFonts w:ascii="Garamond" w:hAnsi="Garamond"/>
        </w:rPr>
      </w:pPr>
      <w:r w:rsidRPr="000C0E12">
        <w:rPr>
          <w:rFonts w:ascii="Garamond" w:hAnsi="Garamond"/>
        </w:rPr>
        <w:t>Rispettare le norme antinfortunistiche e di igiene sul lavoro;</w:t>
      </w:r>
    </w:p>
    <w:p w14:paraId="5620EFC4" w14:textId="77777777" w:rsidR="000C0E12" w:rsidRPr="000C0E12" w:rsidRDefault="000C0E12" w:rsidP="00700878">
      <w:pPr>
        <w:numPr>
          <w:ilvl w:val="0"/>
          <w:numId w:val="11"/>
        </w:numPr>
        <w:suppressAutoHyphens/>
        <w:spacing w:after="0" w:line="240" w:lineRule="auto"/>
        <w:ind w:left="993" w:hanging="426"/>
        <w:jc w:val="both"/>
        <w:rPr>
          <w:rFonts w:ascii="Garamond" w:hAnsi="Garamond"/>
        </w:rPr>
      </w:pPr>
      <w:r w:rsidRPr="000C0E12">
        <w:rPr>
          <w:rFonts w:ascii="Garamond" w:hAnsi="Garamond"/>
        </w:rPr>
        <w:t>Consentire ai tutor del soggetto promotore di contattare il beneficiario/i del percorso e il tutor della struttura ospitante per verificare l’andamento della formazione in contesto lavorativo, per coordinare l’intero percorso formativo e per la stesura della relazione finale;</w:t>
      </w:r>
    </w:p>
    <w:p w14:paraId="489B254B" w14:textId="77777777" w:rsidR="000C0E12" w:rsidRPr="000C0E12" w:rsidRDefault="000C0E12" w:rsidP="00700878">
      <w:pPr>
        <w:numPr>
          <w:ilvl w:val="0"/>
          <w:numId w:val="11"/>
        </w:numPr>
        <w:suppressAutoHyphens/>
        <w:spacing w:after="0" w:line="240" w:lineRule="auto"/>
        <w:ind w:left="993" w:hanging="426"/>
        <w:jc w:val="both"/>
        <w:rPr>
          <w:rFonts w:ascii="Garamond" w:hAnsi="Garamond"/>
        </w:rPr>
      </w:pPr>
      <w:r w:rsidRPr="000C0E12">
        <w:rPr>
          <w:rFonts w:ascii="Garamond" w:hAnsi="Garamond"/>
        </w:rPr>
        <w:t>Informare il soggetto promotore di qualsiasi incidente accada al beneficiario/ai beneficiari;</w:t>
      </w:r>
    </w:p>
    <w:p w14:paraId="02F28817" w14:textId="77777777" w:rsidR="000C0E12" w:rsidRPr="000C0E12" w:rsidRDefault="000C0E12" w:rsidP="00700878">
      <w:pPr>
        <w:numPr>
          <w:ilvl w:val="0"/>
          <w:numId w:val="11"/>
        </w:numPr>
        <w:suppressAutoHyphens/>
        <w:spacing w:after="0" w:line="240" w:lineRule="auto"/>
        <w:ind w:left="993" w:hanging="426"/>
        <w:jc w:val="both"/>
        <w:rPr>
          <w:rFonts w:ascii="Garamond" w:hAnsi="Garamond"/>
          <w:b/>
        </w:rPr>
      </w:pPr>
      <w:r w:rsidRPr="000C0E12">
        <w:rPr>
          <w:rFonts w:ascii="Garamond" w:hAnsi="Garamond"/>
        </w:rPr>
        <w:t>Individuare il tutor esterno in un soggetto che sia competente e adeguatamente formato in materia di sicurezza e salute nei luoghi di lavoro o che si avvalga di professionalità adeguate in materia (es. RSPP).</w:t>
      </w:r>
    </w:p>
    <w:p w14:paraId="2B23A427" w14:textId="77777777" w:rsidR="000C0E12" w:rsidRPr="000C0E12" w:rsidRDefault="000C0E12" w:rsidP="00700878">
      <w:pPr>
        <w:spacing w:after="0" w:line="240" w:lineRule="auto"/>
        <w:rPr>
          <w:rFonts w:ascii="Garamond" w:hAnsi="Garamond"/>
          <w:b/>
        </w:rPr>
      </w:pPr>
    </w:p>
    <w:p w14:paraId="115D2B09" w14:textId="77777777" w:rsidR="000C0E12" w:rsidRPr="000C0E12" w:rsidRDefault="000C0E12" w:rsidP="00700878">
      <w:pPr>
        <w:spacing w:after="0" w:line="240" w:lineRule="auto"/>
        <w:jc w:val="center"/>
        <w:rPr>
          <w:rFonts w:ascii="Garamond" w:hAnsi="Garamond"/>
        </w:rPr>
      </w:pPr>
      <w:r w:rsidRPr="000C0E12">
        <w:rPr>
          <w:rFonts w:ascii="Garamond" w:hAnsi="Garamond"/>
          <w:b/>
        </w:rPr>
        <w:lastRenderedPageBreak/>
        <w:t>Art. 7</w:t>
      </w:r>
    </w:p>
    <w:p w14:paraId="3E48BAF5" w14:textId="77777777" w:rsidR="000C0E12" w:rsidRPr="000C0E12" w:rsidRDefault="000C0E12" w:rsidP="00700878">
      <w:pPr>
        <w:numPr>
          <w:ilvl w:val="0"/>
          <w:numId w:val="6"/>
        </w:numPr>
        <w:suppressAutoHyphens/>
        <w:spacing w:after="0" w:line="240" w:lineRule="auto"/>
        <w:ind w:left="567"/>
        <w:jc w:val="both"/>
        <w:rPr>
          <w:rFonts w:ascii="Garamond" w:hAnsi="Garamond"/>
        </w:rPr>
      </w:pPr>
      <w:r w:rsidRPr="000C0E12">
        <w:rPr>
          <w:rFonts w:ascii="Garamond" w:hAnsi="Garamond"/>
        </w:rPr>
        <w:t>La presente convenzione decorre dalla data sotto indicata e dura fino all’espletamento dell’esperienza definita da ciascun percorso formativo personalizzato presso il soggetto ospitante.</w:t>
      </w:r>
    </w:p>
    <w:p w14:paraId="073915CF" w14:textId="77777777" w:rsidR="000C0E12" w:rsidRPr="000C0E12" w:rsidRDefault="000C0E12" w:rsidP="00700878">
      <w:pPr>
        <w:numPr>
          <w:ilvl w:val="0"/>
          <w:numId w:val="6"/>
        </w:numPr>
        <w:suppressAutoHyphens/>
        <w:spacing w:after="0" w:line="240" w:lineRule="auto"/>
        <w:ind w:left="567"/>
        <w:jc w:val="both"/>
        <w:rPr>
          <w:rFonts w:ascii="Garamond" w:hAnsi="Garamond"/>
        </w:rPr>
      </w:pPr>
      <w:r w:rsidRPr="000C0E12">
        <w:rPr>
          <w:rFonts w:ascii="Garamond" w:hAnsi="Garamond"/>
        </w:rPr>
        <w:t>È in ogni caso riconosciuta facoltà al soggetto ospitante e al soggetto promotore di risolvere la presente convenzione in caso di violazione degli obblighi in materia di salute e sicurezza nei luoghi di lavoro o del piano formativo personalizzato.</w:t>
      </w:r>
    </w:p>
    <w:p w14:paraId="73B6677D" w14:textId="77777777" w:rsidR="000C0E12" w:rsidRPr="000C0E12" w:rsidRDefault="000C0E12" w:rsidP="00700878">
      <w:pPr>
        <w:spacing w:after="0" w:line="240" w:lineRule="auto"/>
        <w:jc w:val="both"/>
        <w:rPr>
          <w:rFonts w:ascii="Garamond" w:hAnsi="Garamond"/>
        </w:rPr>
      </w:pPr>
    </w:p>
    <w:p w14:paraId="37AD268A" w14:textId="77777777" w:rsidR="000C0E12" w:rsidRPr="000C0E12" w:rsidRDefault="000C0E12" w:rsidP="00700878">
      <w:pPr>
        <w:spacing w:after="0" w:line="240" w:lineRule="auto"/>
        <w:jc w:val="both"/>
        <w:rPr>
          <w:rFonts w:ascii="Garamond" w:hAnsi="Garamond"/>
        </w:rPr>
      </w:pPr>
    </w:p>
    <w:tbl>
      <w:tblPr>
        <w:tblW w:w="0" w:type="auto"/>
        <w:jc w:val="center"/>
        <w:tblLayout w:type="fixed"/>
        <w:tblLook w:val="0000" w:firstRow="0" w:lastRow="0" w:firstColumn="0" w:lastColumn="0" w:noHBand="0" w:noVBand="0"/>
      </w:tblPr>
      <w:tblGrid>
        <w:gridCol w:w="4503"/>
        <w:gridCol w:w="4536"/>
      </w:tblGrid>
      <w:tr w:rsidR="000C0E12" w:rsidRPr="000C0E12" w14:paraId="14FC901A" w14:textId="77777777" w:rsidTr="000C0E12">
        <w:trPr>
          <w:trHeight w:val="3050"/>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14:paraId="08AC46FD" w14:textId="77777777" w:rsidR="000C0E12" w:rsidRPr="000C0E12" w:rsidRDefault="000C0E12" w:rsidP="00700878">
            <w:pPr>
              <w:snapToGrid w:val="0"/>
              <w:spacing w:after="0" w:line="240" w:lineRule="auto"/>
              <w:ind w:right="-98"/>
              <w:jc w:val="center"/>
              <w:rPr>
                <w:rFonts w:ascii="Garamond" w:hAnsi="Garamond"/>
                <w:b/>
              </w:rPr>
            </w:pPr>
          </w:p>
          <w:p w14:paraId="542C1CFE" w14:textId="77777777" w:rsidR="000C0E12" w:rsidRPr="000C0E12" w:rsidRDefault="000C0E12" w:rsidP="00700878">
            <w:pPr>
              <w:spacing w:after="0" w:line="240" w:lineRule="auto"/>
              <w:ind w:right="-98"/>
              <w:jc w:val="center"/>
              <w:rPr>
                <w:rFonts w:ascii="Garamond" w:hAnsi="Garamond"/>
                <w:b/>
                <w:i/>
              </w:rPr>
            </w:pPr>
            <w:r w:rsidRPr="000C0E12">
              <w:rPr>
                <w:rFonts w:ascii="Garamond" w:hAnsi="Garamond"/>
                <w:b/>
              </w:rPr>
              <w:t xml:space="preserve">Per l’Istituto di Istruzione Superiore </w:t>
            </w:r>
          </w:p>
          <w:p w14:paraId="3B61283F" w14:textId="77777777" w:rsidR="000C0E12" w:rsidRPr="000C0E12" w:rsidRDefault="000C0E12" w:rsidP="00700878">
            <w:pPr>
              <w:spacing w:after="0" w:line="240" w:lineRule="auto"/>
              <w:ind w:right="-98"/>
              <w:jc w:val="center"/>
              <w:rPr>
                <w:rFonts w:ascii="Garamond" w:hAnsi="Garamond"/>
                <w:b/>
                <w:i/>
              </w:rPr>
            </w:pPr>
            <w:r w:rsidRPr="000C0E12">
              <w:rPr>
                <w:rFonts w:ascii="Garamond" w:hAnsi="Garamond"/>
                <w:b/>
                <w:i/>
              </w:rPr>
              <w:t>“Fratelli Testa”</w:t>
            </w:r>
          </w:p>
          <w:p w14:paraId="1951C8EA" w14:textId="77777777" w:rsidR="000C0E12" w:rsidRPr="000C0E12" w:rsidRDefault="000C0E12" w:rsidP="00700878">
            <w:pPr>
              <w:spacing w:after="0" w:line="240" w:lineRule="auto"/>
              <w:jc w:val="center"/>
              <w:rPr>
                <w:rFonts w:ascii="Garamond" w:hAnsi="Garamond"/>
                <w:b/>
                <w:i/>
              </w:rPr>
            </w:pPr>
          </w:p>
          <w:p w14:paraId="71956C2E" w14:textId="77777777" w:rsidR="000C0E12" w:rsidRPr="000C0E12" w:rsidRDefault="000C0E12" w:rsidP="00700878">
            <w:pPr>
              <w:spacing w:after="0" w:line="240" w:lineRule="auto"/>
              <w:jc w:val="center"/>
              <w:rPr>
                <w:rFonts w:ascii="Garamond" w:hAnsi="Garamond"/>
              </w:rPr>
            </w:pPr>
            <w:r w:rsidRPr="000C0E12">
              <w:rPr>
                <w:rFonts w:ascii="Garamond" w:hAnsi="Garamond"/>
              </w:rPr>
              <w:t>Il Dirigente Scolastico</w:t>
            </w:r>
          </w:p>
          <w:p w14:paraId="0C64233D" w14:textId="77777777" w:rsidR="000C0E12" w:rsidRPr="000C0E12" w:rsidRDefault="000C0E12" w:rsidP="00700878">
            <w:pPr>
              <w:spacing w:after="0" w:line="240" w:lineRule="auto"/>
              <w:jc w:val="center"/>
              <w:rPr>
                <w:rFonts w:ascii="Garamond" w:hAnsi="Garamond"/>
              </w:rPr>
            </w:pPr>
            <w:r w:rsidRPr="000C0E12">
              <w:rPr>
                <w:rFonts w:ascii="Garamond" w:hAnsi="Garamond"/>
              </w:rPr>
              <w:t>Giuseppa Giambirtone</w:t>
            </w:r>
          </w:p>
          <w:p w14:paraId="78A89ED1" w14:textId="77777777" w:rsidR="000C0E12" w:rsidRPr="000C0E12" w:rsidRDefault="000C0E12" w:rsidP="00700878">
            <w:pPr>
              <w:spacing w:after="0" w:line="240" w:lineRule="auto"/>
              <w:jc w:val="center"/>
              <w:rPr>
                <w:rFonts w:ascii="Garamond" w:hAnsi="Garamond"/>
              </w:rPr>
            </w:pPr>
          </w:p>
          <w:p w14:paraId="77E1B8F3" w14:textId="77777777" w:rsidR="000C0E12" w:rsidRPr="000C0E12" w:rsidRDefault="000C0E12" w:rsidP="00700878">
            <w:pPr>
              <w:spacing w:after="0" w:line="240" w:lineRule="auto"/>
              <w:jc w:val="center"/>
              <w:rPr>
                <w:rFonts w:ascii="Garamond" w:hAnsi="Garamond"/>
                <w:sz w:val="16"/>
                <w:szCs w:val="16"/>
              </w:rPr>
            </w:pPr>
            <w:r w:rsidRPr="000C0E12">
              <w:rPr>
                <w:rFonts w:ascii="Garamond" w:hAnsi="Garamond"/>
              </w:rPr>
              <w:t>__________________________</w:t>
            </w:r>
          </w:p>
          <w:p w14:paraId="29813A64" w14:textId="77777777" w:rsidR="000C0E12" w:rsidRPr="000C0E12" w:rsidRDefault="000C0E12" w:rsidP="00700878">
            <w:pPr>
              <w:spacing w:after="0" w:line="240" w:lineRule="auto"/>
              <w:jc w:val="center"/>
              <w:rPr>
                <w:rFonts w:ascii="Garamond" w:hAnsi="Garamond"/>
              </w:rPr>
            </w:pPr>
            <w:r w:rsidRPr="000C0E12">
              <w:rPr>
                <w:rFonts w:ascii="Garamond" w:hAnsi="Garamond"/>
                <w:sz w:val="16"/>
                <w:szCs w:val="16"/>
              </w:rPr>
              <w:t>(Firma e Timbro)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DA9C865" w14:textId="77777777" w:rsidR="000C0E12" w:rsidRPr="000C0E12" w:rsidRDefault="000C0E12" w:rsidP="00700878">
            <w:pPr>
              <w:snapToGrid w:val="0"/>
              <w:spacing w:after="0" w:line="240" w:lineRule="auto"/>
              <w:jc w:val="center"/>
              <w:rPr>
                <w:rFonts w:ascii="Garamond" w:hAnsi="Garamond"/>
                <w:b/>
                <w:sz w:val="16"/>
                <w:szCs w:val="16"/>
              </w:rPr>
            </w:pPr>
          </w:p>
          <w:p w14:paraId="5579C220" w14:textId="77777777" w:rsidR="000C0E12" w:rsidRPr="000C0E12" w:rsidRDefault="000C0E12" w:rsidP="00700878">
            <w:pPr>
              <w:spacing w:after="0" w:line="240" w:lineRule="auto"/>
              <w:jc w:val="center"/>
              <w:rPr>
                <w:rFonts w:ascii="Garamond" w:hAnsi="Garamond"/>
                <w:b/>
              </w:rPr>
            </w:pPr>
            <w:r w:rsidRPr="000C0E12">
              <w:rPr>
                <w:rFonts w:ascii="Garamond" w:hAnsi="Garamond"/>
                <w:b/>
              </w:rPr>
              <w:t>Per il Soggetto Ospitante</w:t>
            </w:r>
          </w:p>
          <w:p w14:paraId="3B1933FF" w14:textId="77777777" w:rsidR="000C0E12" w:rsidRPr="000C0E12" w:rsidRDefault="000C0E12" w:rsidP="00700878">
            <w:pPr>
              <w:spacing w:after="0" w:line="240" w:lineRule="auto"/>
              <w:jc w:val="center"/>
              <w:rPr>
                <w:rFonts w:ascii="Garamond" w:hAnsi="Garamond"/>
                <w:b/>
              </w:rPr>
            </w:pPr>
          </w:p>
          <w:p w14:paraId="50EC8677" w14:textId="77777777" w:rsidR="000C0E12" w:rsidRPr="000C0E12" w:rsidRDefault="000C0E12" w:rsidP="00700878">
            <w:pPr>
              <w:spacing w:after="0" w:line="240" w:lineRule="auto"/>
              <w:jc w:val="center"/>
              <w:rPr>
                <w:rFonts w:ascii="Garamond" w:hAnsi="Garamond"/>
              </w:rPr>
            </w:pPr>
          </w:p>
          <w:p w14:paraId="1CEF725A" w14:textId="77777777" w:rsidR="000C0E12" w:rsidRPr="000C0E12" w:rsidRDefault="000C0E12" w:rsidP="00700878">
            <w:pPr>
              <w:spacing w:after="0" w:line="240" w:lineRule="auto"/>
              <w:jc w:val="center"/>
              <w:rPr>
                <w:rFonts w:ascii="Garamond" w:hAnsi="Garamond"/>
              </w:rPr>
            </w:pPr>
          </w:p>
          <w:p w14:paraId="2902A87C" w14:textId="77777777" w:rsidR="000C0E12" w:rsidRPr="000C0E12" w:rsidRDefault="000C0E12" w:rsidP="00700878">
            <w:pPr>
              <w:spacing w:after="0" w:line="240" w:lineRule="auto"/>
              <w:jc w:val="center"/>
              <w:rPr>
                <w:rFonts w:ascii="Garamond" w:hAnsi="Garamond"/>
              </w:rPr>
            </w:pPr>
          </w:p>
          <w:p w14:paraId="660662F4" w14:textId="77777777" w:rsidR="000C0E12" w:rsidRPr="000C0E12" w:rsidRDefault="000C0E12" w:rsidP="00700878">
            <w:pPr>
              <w:spacing w:after="0" w:line="240" w:lineRule="auto"/>
              <w:jc w:val="center"/>
              <w:rPr>
                <w:rFonts w:ascii="Garamond" w:hAnsi="Garamond"/>
              </w:rPr>
            </w:pPr>
          </w:p>
          <w:p w14:paraId="1E0F168A" w14:textId="77777777" w:rsidR="000C0E12" w:rsidRPr="000C0E12" w:rsidRDefault="000C0E12" w:rsidP="00700878">
            <w:pPr>
              <w:spacing w:after="0" w:line="240" w:lineRule="auto"/>
              <w:jc w:val="center"/>
              <w:rPr>
                <w:rFonts w:ascii="Garamond" w:hAnsi="Garamond"/>
                <w:sz w:val="16"/>
                <w:szCs w:val="16"/>
              </w:rPr>
            </w:pPr>
            <w:r w:rsidRPr="000C0E12">
              <w:rPr>
                <w:rFonts w:ascii="Garamond" w:hAnsi="Garamond"/>
              </w:rPr>
              <w:t>___________________________</w:t>
            </w:r>
          </w:p>
          <w:p w14:paraId="43E07530" w14:textId="77777777" w:rsidR="000C0E12" w:rsidRPr="000C0E12" w:rsidRDefault="000C0E12" w:rsidP="00700878">
            <w:pPr>
              <w:spacing w:after="0" w:line="240" w:lineRule="auto"/>
              <w:jc w:val="center"/>
              <w:rPr>
                <w:rFonts w:ascii="Garamond" w:hAnsi="Garamond"/>
              </w:rPr>
            </w:pPr>
            <w:r w:rsidRPr="000C0E12">
              <w:rPr>
                <w:rFonts w:ascii="Garamond" w:hAnsi="Garamond"/>
                <w:sz w:val="16"/>
                <w:szCs w:val="16"/>
              </w:rPr>
              <w:t>(Firma e Timbro)</w:t>
            </w:r>
          </w:p>
        </w:tc>
      </w:tr>
    </w:tbl>
    <w:p w14:paraId="3830EADF" w14:textId="77777777" w:rsidR="000C0E12" w:rsidRPr="000C0E12" w:rsidRDefault="000C0E12" w:rsidP="00700878">
      <w:pPr>
        <w:spacing w:after="0" w:line="240" w:lineRule="auto"/>
        <w:jc w:val="both"/>
        <w:rPr>
          <w:rFonts w:ascii="Garamond" w:hAnsi="Garamond"/>
        </w:rPr>
      </w:pPr>
    </w:p>
    <w:p w14:paraId="47AF340B" w14:textId="77777777" w:rsidR="000C0E12" w:rsidRPr="000C0E12" w:rsidRDefault="000C0E12" w:rsidP="00700878">
      <w:pPr>
        <w:spacing w:after="0" w:line="240" w:lineRule="auto"/>
        <w:jc w:val="both"/>
        <w:rPr>
          <w:rFonts w:ascii="Garamond" w:hAnsi="Garamond"/>
        </w:rPr>
      </w:pPr>
    </w:p>
    <w:p w14:paraId="276C6B54" w14:textId="77777777" w:rsidR="000C0E12" w:rsidRPr="000C0E12" w:rsidRDefault="000C0E12" w:rsidP="00700878">
      <w:pPr>
        <w:spacing w:after="0" w:line="240" w:lineRule="auto"/>
        <w:rPr>
          <w:rFonts w:ascii="Garamond" w:hAnsi="Garamond"/>
        </w:rPr>
      </w:pPr>
    </w:p>
    <w:p w14:paraId="53D30B7A" w14:textId="77777777" w:rsidR="00D646FA" w:rsidRPr="000C0E12" w:rsidRDefault="00D646FA" w:rsidP="00700878">
      <w:pPr>
        <w:tabs>
          <w:tab w:val="left" w:pos="6920"/>
        </w:tabs>
        <w:spacing w:after="0" w:line="240" w:lineRule="auto"/>
        <w:jc w:val="both"/>
        <w:rPr>
          <w:rFonts w:ascii="Garamond" w:eastAsia="Arial" w:hAnsi="Garamond" w:cs="Arial"/>
          <w:b/>
          <w:sz w:val="28"/>
          <w:szCs w:val="28"/>
        </w:rPr>
      </w:pPr>
    </w:p>
    <w:sectPr w:rsidR="00D646FA" w:rsidRPr="000C0E12" w:rsidSect="00700878">
      <w:headerReference w:type="default" r:id="rId12"/>
      <w:pgSz w:w="11906" w:h="16838"/>
      <w:pgMar w:top="568" w:right="992" w:bottom="56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2C8B8" w14:textId="77777777" w:rsidR="007171CF" w:rsidRDefault="007171CF" w:rsidP="00705000">
      <w:pPr>
        <w:spacing w:after="0" w:line="240" w:lineRule="auto"/>
      </w:pPr>
      <w:r>
        <w:separator/>
      </w:r>
    </w:p>
  </w:endnote>
  <w:endnote w:type="continuationSeparator" w:id="0">
    <w:p w14:paraId="23418106" w14:textId="77777777" w:rsidR="007171CF" w:rsidRDefault="007171CF" w:rsidP="0070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5020503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36813" w14:textId="77777777" w:rsidR="007171CF" w:rsidRDefault="007171CF" w:rsidP="00705000">
      <w:pPr>
        <w:spacing w:after="0" w:line="240" w:lineRule="auto"/>
      </w:pPr>
      <w:r>
        <w:separator/>
      </w:r>
    </w:p>
  </w:footnote>
  <w:footnote w:type="continuationSeparator" w:id="0">
    <w:p w14:paraId="76A35C6F" w14:textId="77777777" w:rsidR="007171CF" w:rsidRDefault="007171CF" w:rsidP="00705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C09CB" w14:textId="677D6F47" w:rsidR="00705000" w:rsidRDefault="00705000">
    <w:pPr>
      <w:pStyle w:val="Intestazione"/>
    </w:pPr>
    <w:r>
      <w:rPr>
        <w:noProof/>
        <w:lang w:eastAsia="it-IT"/>
      </w:rPr>
      <w:drawing>
        <wp:inline distT="0" distB="0" distL="0" distR="0" wp14:anchorId="0FC9411B" wp14:editId="39BA0EB4">
          <wp:extent cx="6440069" cy="516890"/>
          <wp:effectExtent l="0" t="0" r="0" b="0"/>
          <wp:docPr id="9" name="Immagine 9" descr="C:\Users\User\AppData\Local\Microsoft\Windows\INetCache\Content.Word\composizione_orizzontale_compa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omposizione_orizzontale_compat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4810" cy="51807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decimal"/>
      <w:lvlText w:val="%1."/>
      <w:lvlJc w:val="left"/>
      <w:pPr>
        <w:tabs>
          <w:tab w:val="num" w:pos="0"/>
        </w:tabs>
        <w:ind w:left="720" w:hanging="360"/>
      </w:pPr>
      <w:rPr>
        <w:b/>
      </w:rPr>
    </w:lvl>
  </w:abstractNum>
  <w:abstractNum w:abstractNumId="1" w15:restartNumberingAfterBreak="0">
    <w:nsid w:val="00000003"/>
    <w:multiLevelType w:val="multilevel"/>
    <w:tmpl w:val="00000003"/>
    <w:name w:val="WW8Num6"/>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b/>
        <w:i/>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720" w:hanging="360"/>
      </w:pPr>
      <w:rPr>
        <w:rFonts w:hint="default"/>
        <w:b/>
      </w:rPr>
    </w:lvl>
  </w:abstractNum>
  <w:abstractNum w:abstractNumId="3" w15:restartNumberingAfterBreak="0">
    <w:nsid w:val="00000005"/>
    <w:multiLevelType w:val="singleLevel"/>
    <w:tmpl w:val="00000005"/>
    <w:name w:val="WW8Num13"/>
    <w:lvl w:ilvl="0">
      <w:start w:val="1"/>
      <w:numFmt w:val="decimal"/>
      <w:lvlText w:val="%1."/>
      <w:lvlJc w:val="left"/>
      <w:pPr>
        <w:tabs>
          <w:tab w:val="num" w:pos="0"/>
        </w:tabs>
        <w:ind w:left="1440" w:hanging="360"/>
      </w:pPr>
      <w:rPr>
        <w:rFonts w:hint="default"/>
        <w:b/>
      </w:rPr>
    </w:lvl>
  </w:abstractNum>
  <w:abstractNum w:abstractNumId="4" w15:restartNumberingAfterBreak="0">
    <w:nsid w:val="00000006"/>
    <w:multiLevelType w:val="singleLevel"/>
    <w:tmpl w:val="00000006"/>
    <w:name w:val="WW8Num14"/>
    <w:lvl w:ilvl="0">
      <w:numFmt w:val="bullet"/>
      <w:lvlText w:val="-"/>
      <w:lvlJc w:val="left"/>
      <w:pPr>
        <w:tabs>
          <w:tab w:val="num" w:pos="0"/>
        </w:tabs>
        <w:ind w:left="720" w:hanging="360"/>
      </w:pPr>
      <w:rPr>
        <w:rFonts w:ascii="Times New Roman" w:hAnsi="Times New Roman" w:cs="Times New Roman" w:hint="default"/>
      </w:rPr>
    </w:lvl>
  </w:abstractNum>
  <w:abstractNum w:abstractNumId="5" w15:restartNumberingAfterBreak="0">
    <w:nsid w:val="00000007"/>
    <w:multiLevelType w:val="singleLevel"/>
    <w:tmpl w:val="00000007"/>
    <w:name w:val="WW8Num15"/>
    <w:lvl w:ilvl="0">
      <w:start w:val="1"/>
      <w:numFmt w:val="lowerLetter"/>
      <w:lvlText w:val="%1."/>
      <w:lvlJc w:val="left"/>
      <w:pPr>
        <w:tabs>
          <w:tab w:val="num" w:pos="0"/>
        </w:tabs>
        <w:ind w:left="1440" w:hanging="360"/>
      </w:pPr>
      <w:rPr>
        <w:rFonts w:hint="default"/>
        <w:b/>
        <w:i/>
      </w:rPr>
    </w:lvl>
  </w:abstractNum>
  <w:abstractNum w:abstractNumId="6" w15:restartNumberingAfterBreak="0">
    <w:nsid w:val="00000008"/>
    <w:multiLevelType w:val="singleLevel"/>
    <w:tmpl w:val="00000008"/>
    <w:name w:val="WW8Num17"/>
    <w:lvl w:ilvl="0">
      <w:start w:val="1"/>
      <w:numFmt w:val="decimal"/>
      <w:lvlText w:val="%1."/>
      <w:lvlJc w:val="left"/>
      <w:pPr>
        <w:tabs>
          <w:tab w:val="num" w:pos="0"/>
        </w:tabs>
        <w:ind w:left="720" w:hanging="360"/>
      </w:pPr>
      <w:rPr>
        <w:rFonts w:hint="default"/>
        <w:b/>
      </w:rPr>
    </w:lvl>
  </w:abstractNum>
  <w:abstractNum w:abstractNumId="7" w15:restartNumberingAfterBreak="0">
    <w:nsid w:val="00000009"/>
    <w:multiLevelType w:val="singleLevel"/>
    <w:tmpl w:val="00000009"/>
    <w:name w:val="WW8Num20"/>
    <w:lvl w:ilvl="0">
      <w:start w:val="1"/>
      <w:numFmt w:val="decimal"/>
      <w:lvlText w:val="%1."/>
      <w:lvlJc w:val="left"/>
      <w:pPr>
        <w:tabs>
          <w:tab w:val="num" w:pos="0"/>
        </w:tabs>
        <w:ind w:left="720" w:hanging="360"/>
      </w:pPr>
      <w:rPr>
        <w:rFonts w:hint="default"/>
        <w:b/>
      </w:rPr>
    </w:lvl>
  </w:abstractNum>
  <w:abstractNum w:abstractNumId="8" w15:restartNumberingAfterBreak="0">
    <w:nsid w:val="0000000A"/>
    <w:multiLevelType w:val="singleLevel"/>
    <w:tmpl w:val="0000000A"/>
    <w:name w:val="WW8Num21"/>
    <w:lvl w:ilvl="0">
      <w:start w:val="1"/>
      <w:numFmt w:val="lowerLetter"/>
      <w:lvlText w:val="%1."/>
      <w:lvlJc w:val="left"/>
      <w:pPr>
        <w:tabs>
          <w:tab w:val="num" w:pos="0"/>
        </w:tabs>
        <w:ind w:left="1440" w:hanging="360"/>
      </w:pPr>
      <w:rPr>
        <w:rFonts w:hint="default"/>
        <w:b/>
        <w:i/>
      </w:rPr>
    </w:lvl>
  </w:abstractNum>
  <w:abstractNum w:abstractNumId="9" w15:restartNumberingAfterBreak="0">
    <w:nsid w:val="235B2053"/>
    <w:multiLevelType w:val="multilevel"/>
    <w:tmpl w:val="B3FA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B85E78"/>
    <w:multiLevelType w:val="multilevel"/>
    <w:tmpl w:val="C560AE0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bullet"/>
      <w:lvlText w:val="●"/>
      <w:lvlJc w:val="left"/>
      <w:pPr>
        <w:ind w:left="1440" w:hanging="360"/>
      </w:pPr>
      <w:rPr>
        <w:rFonts w:ascii="Noto Sans Symbols" w:eastAsia="Noto Sans Symbols" w:hAnsi="Noto Sans Symbols" w:cs="Noto Sans Symbols"/>
      </w:rPr>
    </w:lvl>
    <w:lvl w:ilvl="4">
      <w:start w:val="1"/>
      <w:numFmt w:val="decimal"/>
      <w:lvlText w:val="●.%2.%3.●.%5."/>
      <w:lvlJc w:val="left"/>
      <w:pPr>
        <w:ind w:left="2232" w:hanging="792"/>
      </w:pPr>
    </w:lvl>
    <w:lvl w:ilvl="5">
      <w:start w:val="1"/>
      <w:numFmt w:val="decimal"/>
      <w:lvlText w:val="●.%2.%3.●.%5.%6."/>
      <w:lvlJc w:val="left"/>
      <w:pPr>
        <w:ind w:left="2736" w:hanging="935"/>
      </w:pPr>
    </w:lvl>
    <w:lvl w:ilvl="6">
      <w:start w:val="1"/>
      <w:numFmt w:val="decimal"/>
      <w:lvlText w:val="●.%2.%3.●.%5.%6.%7."/>
      <w:lvlJc w:val="left"/>
      <w:pPr>
        <w:ind w:left="3240" w:hanging="1080"/>
      </w:pPr>
    </w:lvl>
    <w:lvl w:ilvl="7">
      <w:start w:val="1"/>
      <w:numFmt w:val="decimal"/>
      <w:lvlText w:val="●.%2.%3.●.%5.%6.%7.%8."/>
      <w:lvlJc w:val="left"/>
      <w:pPr>
        <w:ind w:left="3744" w:hanging="1224"/>
      </w:pPr>
    </w:lvl>
    <w:lvl w:ilvl="8">
      <w:start w:val="1"/>
      <w:numFmt w:val="decimal"/>
      <w:lvlText w:val="●.%2.%3.●.%5.%6.%7.%8.%9."/>
      <w:lvlJc w:val="left"/>
      <w:pPr>
        <w:ind w:left="4320" w:hanging="1440"/>
      </w:pPr>
    </w:lvl>
  </w:abstractNum>
  <w:num w:numId="1">
    <w:abstractNumId w:val="9"/>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6"/>
    <w:rsid w:val="00056993"/>
    <w:rsid w:val="00071590"/>
    <w:rsid w:val="00072DFB"/>
    <w:rsid w:val="000835CC"/>
    <w:rsid w:val="000846FD"/>
    <w:rsid w:val="000C0E12"/>
    <w:rsid w:val="00101A7B"/>
    <w:rsid w:val="001031FB"/>
    <w:rsid w:val="001370F6"/>
    <w:rsid w:val="00160E81"/>
    <w:rsid w:val="0017615E"/>
    <w:rsid w:val="00195425"/>
    <w:rsid w:val="001B0CF6"/>
    <w:rsid w:val="001C503F"/>
    <w:rsid w:val="001D5480"/>
    <w:rsid w:val="001D69F0"/>
    <w:rsid w:val="00221D8C"/>
    <w:rsid w:val="00245A01"/>
    <w:rsid w:val="00265878"/>
    <w:rsid w:val="00270822"/>
    <w:rsid w:val="00281C8E"/>
    <w:rsid w:val="002E4E0F"/>
    <w:rsid w:val="00310BA9"/>
    <w:rsid w:val="00323AD0"/>
    <w:rsid w:val="00340917"/>
    <w:rsid w:val="003B7EB6"/>
    <w:rsid w:val="00402B60"/>
    <w:rsid w:val="00486A2D"/>
    <w:rsid w:val="004A72C6"/>
    <w:rsid w:val="004C7B85"/>
    <w:rsid w:val="004D19BF"/>
    <w:rsid w:val="004F0DBB"/>
    <w:rsid w:val="004F65CE"/>
    <w:rsid w:val="00526B93"/>
    <w:rsid w:val="00530341"/>
    <w:rsid w:val="00532758"/>
    <w:rsid w:val="005416EB"/>
    <w:rsid w:val="00547236"/>
    <w:rsid w:val="00550165"/>
    <w:rsid w:val="005801D3"/>
    <w:rsid w:val="005929B2"/>
    <w:rsid w:val="005A252E"/>
    <w:rsid w:val="005B4A90"/>
    <w:rsid w:val="005E2E90"/>
    <w:rsid w:val="005F2387"/>
    <w:rsid w:val="00663A9C"/>
    <w:rsid w:val="00700878"/>
    <w:rsid w:val="00705000"/>
    <w:rsid w:val="007171CF"/>
    <w:rsid w:val="00766AB0"/>
    <w:rsid w:val="007753E3"/>
    <w:rsid w:val="007E4A46"/>
    <w:rsid w:val="00815BDC"/>
    <w:rsid w:val="00843F83"/>
    <w:rsid w:val="008A329A"/>
    <w:rsid w:val="008A7708"/>
    <w:rsid w:val="008C574A"/>
    <w:rsid w:val="008D76CA"/>
    <w:rsid w:val="008E290C"/>
    <w:rsid w:val="00901DD8"/>
    <w:rsid w:val="00946607"/>
    <w:rsid w:val="009701C4"/>
    <w:rsid w:val="00982B79"/>
    <w:rsid w:val="009C0AC3"/>
    <w:rsid w:val="009C5756"/>
    <w:rsid w:val="00A43905"/>
    <w:rsid w:val="00A50BA1"/>
    <w:rsid w:val="00A569F2"/>
    <w:rsid w:val="00A723E2"/>
    <w:rsid w:val="00A9629D"/>
    <w:rsid w:val="00AC26BD"/>
    <w:rsid w:val="00AC773F"/>
    <w:rsid w:val="00B005EF"/>
    <w:rsid w:val="00B10032"/>
    <w:rsid w:val="00B47E37"/>
    <w:rsid w:val="00B53BAD"/>
    <w:rsid w:val="00B82818"/>
    <w:rsid w:val="00B90C7A"/>
    <w:rsid w:val="00BA145C"/>
    <w:rsid w:val="00C822E2"/>
    <w:rsid w:val="00C91B36"/>
    <w:rsid w:val="00CA1114"/>
    <w:rsid w:val="00CC49DF"/>
    <w:rsid w:val="00CF1A85"/>
    <w:rsid w:val="00D21449"/>
    <w:rsid w:val="00D47E7B"/>
    <w:rsid w:val="00D646FA"/>
    <w:rsid w:val="00D77F9D"/>
    <w:rsid w:val="00DD01A9"/>
    <w:rsid w:val="00DF6136"/>
    <w:rsid w:val="00E076F6"/>
    <w:rsid w:val="00E2718A"/>
    <w:rsid w:val="00E333CB"/>
    <w:rsid w:val="00E4210D"/>
    <w:rsid w:val="00E67879"/>
    <w:rsid w:val="00EC16E8"/>
    <w:rsid w:val="00F63644"/>
    <w:rsid w:val="00FE0EFD"/>
    <w:rsid w:val="00FF70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40D28"/>
  <w15:chartTrackingRefBased/>
  <w15:docId w15:val="{EDC06B4D-B763-4335-8386-62831522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7E4A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E4A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E4A4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E4A4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E4A4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E4A4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E4A4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E4A4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E4A4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4A4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E4A4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E4A4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E4A4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E4A4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E4A4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E4A4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E4A4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E4A46"/>
    <w:rPr>
      <w:rFonts w:eastAsiaTheme="majorEastAsia" w:cstheme="majorBidi"/>
      <w:color w:val="272727" w:themeColor="text1" w:themeTint="D8"/>
    </w:rPr>
  </w:style>
  <w:style w:type="paragraph" w:styleId="Titolo">
    <w:name w:val="Title"/>
    <w:basedOn w:val="Normale"/>
    <w:next w:val="Normale"/>
    <w:link w:val="TitoloCarattere"/>
    <w:uiPriority w:val="10"/>
    <w:qFormat/>
    <w:rsid w:val="007E4A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E4A4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E4A4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E4A4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E4A4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E4A46"/>
    <w:rPr>
      <w:i/>
      <w:iCs/>
      <w:color w:val="404040" w:themeColor="text1" w:themeTint="BF"/>
    </w:rPr>
  </w:style>
  <w:style w:type="paragraph" w:styleId="Paragrafoelenco">
    <w:name w:val="List Paragraph"/>
    <w:basedOn w:val="Normale"/>
    <w:uiPriority w:val="34"/>
    <w:qFormat/>
    <w:rsid w:val="007E4A46"/>
    <w:pPr>
      <w:ind w:left="720"/>
      <w:contextualSpacing/>
    </w:pPr>
  </w:style>
  <w:style w:type="character" w:styleId="Enfasiintensa">
    <w:name w:val="Intense Emphasis"/>
    <w:basedOn w:val="Carpredefinitoparagrafo"/>
    <w:uiPriority w:val="21"/>
    <w:qFormat/>
    <w:rsid w:val="007E4A46"/>
    <w:rPr>
      <w:i/>
      <w:iCs/>
      <w:color w:val="0F4761" w:themeColor="accent1" w:themeShade="BF"/>
    </w:rPr>
  </w:style>
  <w:style w:type="paragraph" w:styleId="Citazioneintensa">
    <w:name w:val="Intense Quote"/>
    <w:basedOn w:val="Normale"/>
    <w:next w:val="Normale"/>
    <w:link w:val="CitazioneintensaCarattere"/>
    <w:uiPriority w:val="30"/>
    <w:qFormat/>
    <w:rsid w:val="007E4A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E4A46"/>
    <w:rPr>
      <w:i/>
      <w:iCs/>
      <w:color w:val="0F4761" w:themeColor="accent1" w:themeShade="BF"/>
    </w:rPr>
  </w:style>
  <w:style w:type="character" w:styleId="Riferimentointenso">
    <w:name w:val="Intense Reference"/>
    <w:basedOn w:val="Carpredefinitoparagrafo"/>
    <w:uiPriority w:val="32"/>
    <w:qFormat/>
    <w:rsid w:val="007E4A46"/>
    <w:rPr>
      <w:b/>
      <w:bCs/>
      <w:smallCaps/>
      <w:color w:val="0F4761" w:themeColor="accent1" w:themeShade="BF"/>
      <w:spacing w:val="5"/>
    </w:rPr>
  </w:style>
  <w:style w:type="character" w:styleId="Collegamentoipertestuale">
    <w:name w:val="Hyperlink"/>
    <w:basedOn w:val="Carpredefinitoparagrafo"/>
    <w:rsid w:val="00281C8E"/>
    <w:rPr>
      <w:color w:val="0563C1"/>
      <w:u w:val="single"/>
    </w:rPr>
  </w:style>
  <w:style w:type="character" w:customStyle="1" w:styleId="UnresolvedMention">
    <w:name w:val="Unresolved Mention"/>
    <w:basedOn w:val="Carpredefinitoparagrafo"/>
    <w:uiPriority w:val="99"/>
    <w:semiHidden/>
    <w:unhideWhenUsed/>
    <w:rsid w:val="00530341"/>
    <w:rPr>
      <w:color w:val="605E5C"/>
      <w:shd w:val="clear" w:color="auto" w:fill="E1DFDD"/>
    </w:rPr>
  </w:style>
  <w:style w:type="paragraph" w:customStyle="1" w:styleId="StyleStyleBodyTextAfter0ptVerdana">
    <w:name w:val="Style Style Body Text + After:  0 pt + Verdana"/>
    <w:basedOn w:val="Normale"/>
    <w:link w:val="StyleStyleBodyTextAfter0ptVerdanaChar"/>
    <w:rsid w:val="005416EB"/>
    <w:pPr>
      <w:spacing w:after="0" w:line="240" w:lineRule="auto"/>
      <w:jc w:val="both"/>
    </w:pPr>
    <w:rPr>
      <w:rFonts w:ascii="Verdana" w:eastAsia="Times New Roman" w:hAnsi="Verdana" w:cs="Times New Roman"/>
      <w:color w:val="333333"/>
      <w:kern w:val="0"/>
      <w:sz w:val="20"/>
      <w:szCs w:val="20"/>
      <w:lang w:val="en-GB" w:eastAsia="en-GB"/>
      <w14:ligatures w14:val="none"/>
    </w:rPr>
  </w:style>
  <w:style w:type="character" w:customStyle="1" w:styleId="StyleStyleBodyTextAfter0ptVerdanaChar">
    <w:name w:val="Style Style Body Text + After:  0 pt + Verdana Char"/>
    <w:basedOn w:val="Carpredefinitoparagrafo"/>
    <w:link w:val="StyleStyleBodyTextAfter0ptVerdana"/>
    <w:rsid w:val="005416EB"/>
    <w:rPr>
      <w:rFonts w:ascii="Verdana" w:eastAsia="Times New Roman" w:hAnsi="Verdana" w:cs="Times New Roman"/>
      <w:color w:val="333333"/>
      <w:kern w:val="0"/>
      <w:sz w:val="20"/>
      <w:szCs w:val="20"/>
      <w:lang w:val="en-GB" w:eastAsia="en-GB"/>
      <w14:ligatures w14:val="none"/>
    </w:rPr>
  </w:style>
  <w:style w:type="paragraph" w:styleId="Intestazione">
    <w:name w:val="header"/>
    <w:basedOn w:val="Normale"/>
    <w:link w:val="IntestazioneCarattere"/>
    <w:uiPriority w:val="99"/>
    <w:unhideWhenUsed/>
    <w:rsid w:val="0070500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5000"/>
  </w:style>
  <w:style w:type="paragraph" w:styleId="Pidipagina">
    <w:name w:val="footer"/>
    <w:basedOn w:val="Normale"/>
    <w:link w:val="PidipaginaCarattere"/>
    <w:uiPriority w:val="99"/>
    <w:unhideWhenUsed/>
    <w:rsid w:val="0070500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5000"/>
  </w:style>
  <w:style w:type="paragraph" w:styleId="Testofumetto">
    <w:name w:val="Balloon Text"/>
    <w:basedOn w:val="Normale"/>
    <w:link w:val="TestofumettoCarattere"/>
    <w:uiPriority w:val="99"/>
    <w:semiHidden/>
    <w:unhideWhenUsed/>
    <w:rsid w:val="000846F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46FD"/>
    <w:rPr>
      <w:rFonts w:ascii="Segoe UI" w:hAnsi="Segoe UI" w:cs="Segoe UI"/>
      <w:sz w:val="18"/>
      <w:szCs w:val="18"/>
    </w:rPr>
  </w:style>
  <w:style w:type="character" w:styleId="Enfasigrassetto">
    <w:name w:val="Strong"/>
    <w:basedOn w:val="Carpredefinitoparagrafo"/>
    <w:uiPriority w:val="22"/>
    <w:qFormat/>
    <w:rsid w:val="00CC49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44720">
      <w:bodyDiv w:val="1"/>
      <w:marLeft w:val="0"/>
      <w:marRight w:val="0"/>
      <w:marTop w:val="0"/>
      <w:marBottom w:val="0"/>
      <w:divBdr>
        <w:top w:val="none" w:sz="0" w:space="0" w:color="auto"/>
        <w:left w:val="none" w:sz="0" w:space="0" w:color="auto"/>
        <w:bottom w:val="none" w:sz="0" w:space="0" w:color="auto"/>
        <w:right w:val="none" w:sz="0" w:space="0" w:color="auto"/>
      </w:divBdr>
    </w:div>
    <w:div w:id="847985276">
      <w:bodyDiv w:val="1"/>
      <w:marLeft w:val="0"/>
      <w:marRight w:val="0"/>
      <w:marTop w:val="0"/>
      <w:marBottom w:val="0"/>
      <w:divBdr>
        <w:top w:val="none" w:sz="0" w:space="0" w:color="auto"/>
        <w:left w:val="none" w:sz="0" w:space="0" w:color="auto"/>
        <w:bottom w:val="none" w:sz="0" w:space="0" w:color="auto"/>
        <w:right w:val="none" w:sz="0" w:space="0" w:color="auto"/>
      </w:divBdr>
    </w:div>
    <w:div w:id="951329580">
      <w:bodyDiv w:val="1"/>
      <w:marLeft w:val="0"/>
      <w:marRight w:val="0"/>
      <w:marTop w:val="0"/>
      <w:marBottom w:val="0"/>
      <w:divBdr>
        <w:top w:val="none" w:sz="0" w:space="0" w:color="auto"/>
        <w:left w:val="none" w:sz="0" w:space="0" w:color="auto"/>
        <w:bottom w:val="none" w:sz="0" w:space="0" w:color="auto"/>
        <w:right w:val="none" w:sz="0" w:space="0" w:color="auto"/>
      </w:divBdr>
    </w:div>
    <w:div w:id="1198005870">
      <w:bodyDiv w:val="1"/>
      <w:marLeft w:val="0"/>
      <w:marRight w:val="0"/>
      <w:marTop w:val="0"/>
      <w:marBottom w:val="0"/>
      <w:divBdr>
        <w:top w:val="none" w:sz="0" w:space="0" w:color="auto"/>
        <w:left w:val="none" w:sz="0" w:space="0" w:color="auto"/>
        <w:bottom w:val="none" w:sz="0" w:space="0" w:color="auto"/>
        <w:right w:val="none" w:sz="0" w:space="0" w:color="auto"/>
      </w:divBdr>
      <w:divsChild>
        <w:div w:id="1462990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743979">
              <w:marLeft w:val="0"/>
              <w:marRight w:val="0"/>
              <w:marTop w:val="0"/>
              <w:marBottom w:val="0"/>
              <w:divBdr>
                <w:top w:val="none" w:sz="0" w:space="0" w:color="auto"/>
                <w:left w:val="none" w:sz="0" w:space="0" w:color="auto"/>
                <w:bottom w:val="none" w:sz="0" w:space="0" w:color="auto"/>
                <w:right w:val="none" w:sz="0" w:space="0" w:color="auto"/>
              </w:divBdr>
              <w:divsChild>
                <w:div w:id="1680496936">
                  <w:marLeft w:val="0"/>
                  <w:marRight w:val="0"/>
                  <w:marTop w:val="0"/>
                  <w:marBottom w:val="0"/>
                  <w:divBdr>
                    <w:top w:val="none" w:sz="0" w:space="0" w:color="auto"/>
                    <w:left w:val="none" w:sz="0" w:space="0" w:color="auto"/>
                    <w:bottom w:val="none" w:sz="0" w:space="0" w:color="auto"/>
                    <w:right w:val="none" w:sz="0" w:space="0" w:color="auto"/>
                  </w:divBdr>
                </w:div>
                <w:div w:id="1833642570">
                  <w:marLeft w:val="0"/>
                  <w:marRight w:val="0"/>
                  <w:marTop w:val="0"/>
                  <w:marBottom w:val="0"/>
                  <w:divBdr>
                    <w:top w:val="none" w:sz="0" w:space="0" w:color="auto"/>
                    <w:left w:val="none" w:sz="0" w:space="0" w:color="auto"/>
                    <w:bottom w:val="none" w:sz="0" w:space="0" w:color="auto"/>
                    <w:right w:val="none" w:sz="0" w:space="0" w:color="auto"/>
                  </w:divBdr>
                </w:div>
                <w:div w:id="2107266953">
                  <w:marLeft w:val="0"/>
                  <w:marRight w:val="0"/>
                  <w:marTop w:val="0"/>
                  <w:marBottom w:val="0"/>
                  <w:divBdr>
                    <w:top w:val="none" w:sz="0" w:space="0" w:color="auto"/>
                    <w:left w:val="none" w:sz="0" w:space="0" w:color="auto"/>
                    <w:bottom w:val="none" w:sz="0" w:space="0" w:color="auto"/>
                    <w:right w:val="none" w:sz="0" w:space="0" w:color="auto"/>
                  </w:divBdr>
                </w:div>
                <w:div w:id="1143814649">
                  <w:marLeft w:val="0"/>
                  <w:marRight w:val="0"/>
                  <w:marTop w:val="0"/>
                  <w:marBottom w:val="0"/>
                  <w:divBdr>
                    <w:top w:val="none" w:sz="0" w:space="0" w:color="auto"/>
                    <w:left w:val="none" w:sz="0" w:space="0" w:color="auto"/>
                    <w:bottom w:val="none" w:sz="0" w:space="0" w:color="auto"/>
                    <w:right w:val="none" w:sz="0" w:space="0" w:color="auto"/>
                  </w:divBdr>
                </w:div>
                <w:div w:id="811142946">
                  <w:marLeft w:val="0"/>
                  <w:marRight w:val="0"/>
                  <w:marTop w:val="0"/>
                  <w:marBottom w:val="0"/>
                  <w:divBdr>
                    <w:top w:val="none" w:sz="0" w:space="0" w:color="auto"/>
                    <w:left w:val="none" w:sz="0" w:space="0" w:color="auto"/>
                    <w:bottom w:val="none" w:sz="0" w:space="0" w:color="auto"/>
                    <w:right w:val="none" w:sz="0" w:space="0" w:color="auto"/>
                  </w:divBdr>
                </w:div>
                <w:div w:id="254048750">
                  <w:marLeft w:val="0"/>
                  <w:marRight w:val="0"/>
                  <w:marTop w:val="0"/>
                  <w:marBottom w:val="0"/>
                  <w:divBdr>
                    <w:top w:val="none" w:sz="0" w:space="0" w:color="auto"/>
                    <w:left w:val="none" w:sz="0" w:space="0" w:color="auto"/>
                    <w:bottom w:val="none" w:sz="0" w:space="0" w:color="auto"/>
                    <w:right w:val="none" w:sz="0" w:space="0" w:color="auto"/>
                  </w:divBdr>
                </w:div>
                <w:div w:id="1051803151">
                  <w:marLeft w:val="0"/>
                  <w:marRight w:val="0"/>
                  <w:marTop w:val="0"/>
                  <w:marBottom w:val="0"/>
                  <w:divBdr>
                    <w:top w:val="none" w:sz="0" w:space="0" w:color="auto"/>
                    <w:left w:val="none" w:sz="0" w:space="0" w:color="auto"/>
                    <w:bottom w:val="none" w:sz="0" w:space="0" w:color="auto"/>
                    <w:right w:val="none" w:sz="0" w:space="0" w:color="auto"/>
                  </w:divBdr>
                </w:div>
                <w:div w:id="1636059761">
                  <w:marLeft w:val="0"/>
                  <w:marRight w:val="0"/>
                  <w:marTop w:val="0"/>
                  <w:marBottom w:val="0"/>
                  <w:divBdr>
                    <w:top w:val="none" w:sz="0" w:space="0" w:color="auto"/>
                    <w:left w:val="none" w:sz="0" w:space="0" w:color="auto"/>
                    <w:bottom w:val="none" w:sz="0" w:space="0" w:color="auto"/>
                    <w:right w:val="none" w:sz="0" w:space="0" w:color="auto"/>
                  </w:divBdr>
                </w:div>
                <w:div w:id="2019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2502">
      <w:bodyDiv w:val="1"/>
      <w:marLeft w:val="0"/>
      <w:marRight w:val="0"/>
      <w:marTop w:val="0"/>
      <w:marBottom w:val="0"/>
      <w:divBdr>
        <w:top w:val="none" w:sz="0" w:space="0" w:color="auto"/>
        <w:left w:val="none" w:sz="0" w:space="0" w:color="auto"/>
        <w:bottom w:val="none" w:sz="0" w:space="0" w:color="auto"/>
        <w:right w:val="none" w:sz="0" w:space="0" w:color="auto"/>
      </w:divBdr>
    </w:div>
    <w:div w:id="1470050994">
      <w:bodyDiv w:val="1"/>
      <w:marLeft w:val="0"/>
      <w:marRight w:val="0"/>
      <w:marTop w:val="0"/>
      <w:marBottom w:val="0"/>
      <w:divBdr>
        <w:top w:val="none" w:sz="0" w:space="0" w:color="auto"/>
        <w:left w:val="none" w:sz="0" w:space="0" w:color="auto"/>
        <w:bottom w:val="none" w:sz="0" w:space="0" w:color="auto"/>
        <w:right w:val="none" w:sz="0" w:space="0" w:color="auto"/>
      </w:divBdr>
    </w:div>
    <w:div w:id="211080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is01900t@pec.istruzione.it" TargetMode="External"/><Relationship Id="rId5" Type="http://schemas.openxmlformats.org/officeDocument/2006/relationships/footnotes" Target="footnotes.xml"/><Relationship Id="rId10" Type="http://schemas.openxmlformats.org/officeDocument/2006/relationships/hyperlink" Target="http://www.liceotesta.it" TargetMode="External"/><Relationship Id="rId4" Type="http://schemas.openxmlformats.org/officeDocument/2006/relationships/webSettings" Target="webSettings.xml"/><Relationship Id="rId9" Type="http://schemas.openxmlformats.org/officeDocument/2006/relationships/hyperlink" Target="mailto:enis01900t@istruzione.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1365</Words>
  <Characters>7785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FILIPPA LA PORTA</dc:creator>
  <cp:keywords/>
  <dc:description/>
  <cp:lastModifiedBy>Utente</cp:lastModifiedBy>
  <cp:revision>2</cp:revision>
  <cp:lastPrinted>2026-01-23T08:35:00Z</cp:lastPrinted>
  <dcterms:created xsi:type="dcterms:W3CDTF">2026-05-07T11:18:00Z</dcterms:created>
  <dcterms:modified xsi:type="dcterms:W3CDTF">2026-05-07T11:18:00Z</dcterms:modified>
</cp:coreProperties>
</file>